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44B6B" w14:textId="2144B84F" w:rsidR="00B55CE6" w:rsidRPr="005A0CEF" w:rsidRDefault="001947B8">
      <w:pPr>
        <w:pStyle w:val="a3"/>
        <w:spacing w:before="211" w:after="211"/>
        <w:ind w:firstLine="960"/>
        <w:rPr>
          <w:rFonts w:ascii="標楷體" w:eastAsia="標楷體" w:hAnsi="標楷體" w:cs="BiauKai"/>
          <w:sz w:val="48"/>
          <w:szCs w:val="48"/>
        </w:rPr>
      </w:pPr>
      <w:proofErr w:type="gramStart"/>
      <w:r>
        <w:rPr>
          <w:rFonts w:ascii="標楷體" w:eastAsia="標楷體" w:hAnsi="標楷體" w:cs="BiauKai" w:hint="eastAsia"/>
          <w:sz w:val="48"/>
          <w:szCs w:val="48"/>
        </w:rPr>
        <w:t>‵</w:t>
      </w:r>
      <w:proofErr w:type="gramEnd"/>
      <w:r w:rsidR="00B635F5" w:rsidRPr="005A0CEF">
        <w:rPr>
          <w:rFonts w:ascii="標楷體" w:eastAsia="標楷體" w:hAnsi="標楷體" w:cs="BiauKai"/>
          <w:sz w:val="48"/>
          <w:szCs w:val="48"/>
        </w:rPr>
        <w:t>2019-2020東海岸大地藝術節</w:t>
      </w:r>
    </w:p>
    <w:p w14:paraId="336E2EC0" w14:textId="77777777" w:rsidR="00B55CE6" w:rsidRPr="005A0CEF" w:rsidRDefault="00B635F5">
      <w:pPr>
        <w:pStyle w:val="a3"/>
        <w:spacing w:before="211" w:after="211"/>
        <w:ind w:firstLine="800"/>
        <w:rPr>
          <w:rFonts w:ascii="標楷體" w:eastAsia="標楷體" w:hAnsi="標楷體" w:cs="BiauKai"/>
          <w:sz w:val="40"/>
          <w:szCs w:val="40"/>
        </w:rPr>
      </w:pPr>
      <w:r w:rsidRPr="005A0CEF">
        <w:rPr>
          <w:rFonts w:ascii="標楷體" w:eastAsia="標楷體" w:hAnsi="標楷體" w:cs="BiauKai"/>
          <w:sz w:val="40"/>
          <w:szCs w:val="40"/>
        </w:rPr>
        <w:t>藝術家駐地創作徵件簡章</w:t>
      </w:r>
    </w:p>
    <w:p w14:paraId="25043E4A" w14:textId="77777777" w:rsidR="00B55CE6" w:rsidRPr="005A0CEF" w:rsidRDefault="00B635F5">
      <w:pPr>
        <w:pStyle w:val="a3"/>
        <w:spacing w:before="211" w:after="211"/>
        <w:ind w:firstLine="720"/>
        <w:jc w:val="left"/>
        <w:rPr>
          <w:rFonts w:ascii="標楷體" w:eastAsia="標楷體" w:hAnsi="標楷體" w:cs="BiauKai"/>
          <w:sz w:val="36"/>
          <w:szCs w:val="36"/>
          <w:shd w:val="clear" w:color="auto" w:fill="FABF8F"/>
        </w:rPr>
      </w:pPr>
      <w:r w:rsidRPr="005A0CEF">
        <w:rPr>
          <w:rFonts w:ascii="標楷體" w:eastAsia="標楷體" w:hAnsi="標楷體" w:cs="BiauKai"/>
          <w:sz w:val="36"/>
          <w:szCs w:val="36"/>
          <w:shd w:val="clear" w:color="auto" w:fill="FABF8F"/>
        </w:rPr>
        <w:t>一、藝術節簡介與本屆創作主題</w:t>
      </w:r>
    </w:p>
    <w:p w14:paraId="2ED65BC0" w14:textId="77777777" w:rsidR="00B55CE6" w:rsidRPr="005A0CEF" w:rsidRDefault="00B635F5">
      <w:pPr>
        <w:widowControl/>
        <w:pBdr>
          <w:top w:val="nil"/>
          <w:left w:val="nil"/>
          <w:bottom w:val="nil"/>
          <w:right w:val="nil"/>
          <w:between w:val="nil"/>
        </w:pBdr>
        <w:bidi/>
        <w:ind w:firstLine="480"/>
        <w:jc w:val="right"/>
        <w:rPr>
          <w:rFonts w:ascii="標楷體" w:eastAsia="標楷體" w:hAnsi="標楷體" w:cs="BiauKai"/>
          <w:color w:val="000000"/>
        </w:rPr>
      </w:pPr>
      <w:r w:rsidRPr="005A0CEF">
        <w:rPr>
          <w:rFonts w:ascii="標楷體" w:eastAsia="標楷體" w:hAnsi="標楷體" w:cs="BiauKai"/>
          <w:color w:val="000000"/>
        </w:rPr>
        <w:t xml:space="preserve">    交通部觀光局東部海岸國家風景區管理處（以下簡稱東管處）於2020年辦理第六屆東海岸大地藝術節，將公開徵件5名藝術家進行駐地創作，於東海岸創作與東海岸自然環境、地形地貌或空間美學結合的作品。透過藝術家的觀察與創造，以嶄新的視角，重新閱讀我們習以為常的風景內在的力量。因此異地「駐地創作」是如此被藝術家和地方所需要，如今世界各地官方、民間的各式各樣的「駐村空間」與「駐村計畫」多如繁星，而為藝術節量身打造之「2019-2020東海岸大地藝術節」的「駐地創作」方案，簡述如下： </w:t>
      </w:r>
    </w:p>
    <w:p w14:paraId="708A976F" w14:textId="77777777" w:rsidR="00B55CE6" w:rsidRPr="005A0CEF" w:rsidRDefault="00B635F5">
      <w:pPr>
        <w:tabs>
          <w:tab w:val="left" w:pos="540"/>
        </w:tabs>
        <w:ind w:left="425" w:firstLine="561"/>
        <w:rPr>
          <w:rFonts w:ascii="標楷體" w:eastAsia="標楷體" w:hAnsi="標楷體" w:cs="BiauKai"/>
          <w:b/>
          <w:sz w:val="28"/>
          <w:szCs w:val="28"/>
        </w:rPr>
      </w:pPr>
      <w:r w:rsidRPr="005A0CEF">
        <w:rPr>
          <w:rFonts w:ascii="標楷體" w:eastAsia="標楷體" w:hAnsi="標楷體" w:cs="BiauKai"/>
          <w:b/>
          <w:sz w:val="28"/>
          <w:szCs w:val="28"/>
        </w:rPr>
        <w:t>主題：《潮間共生》之「邊界聚合」</w:t>
      </w:r>
    </w:p>
    <w:p w14:paraId="0FE0707E" w14:textId="77777777" w:rsidR="00B55CE6" w:rsidRPr="005A0CEF" w:rsidRDefault="00B635F5">
      <w:pPr>
        <w:widowControl/>
        <w:pBdr>
          <w:top w:val="nil"/>
          <w:left w:val="nil"/>
          <w:bottom w:val="nil"/>
          <w:right w:val="nil"/>
          <w:between w:val="nil"/>
        </w:pBdr>
        <w:ind w:firstLine="480"/>
        <w:rPr>
          <w:rFonts w:ascii="標楷體" w:eastAsia="標楷體" w:hAnsi="標楷體" w:cs="BiauKai"/>
          <w:color w:val="000000"/>
        </w:rPr>
      </w:pPr>
      <w:r w:rsidRPr="005A0CEF">
        <w:rPr>
          <w:rFonts w:ascii="標楷體" w:eastAsia="標楷體" w:hAnsi="標楷體" w:cs="BiauKai"/>
          <w:color w:val="000000"/>
        </w:rPr>
        <w:t>「東海岸大地藝術節」的基地，是從出了花蓮市開始向南延伸至台東市之間，總長約一百六十八公里，倚著海岸山脈面向太平洋的狹長土地，中有舊石器時代的長濱文化（距今五萬年前至五千年前），是台灣島上目前已知最早的人類生活遺跡。而後千百年來生活在此的原住民族群就有十族之多，再加上漢人族群和近年來頗為可觀的世界各國移民，總人口數卻不過五萬多人，那麼多族群散居在一片如此狹長的山海交會之處，而衍生的多元流動特質孕育出獨特的人與自然之間，人與人之間細密的共生關係。就像潮間帶是潮漲潮落之間露出的海岸，這既是海洋也是陸地的異質交會之處，卻也是自然生態最最豐富多元的地帶，亦是東海岸阿美族人每日採集食物的冰箱，蘊生了豐厚的海洋民族生活文化。</w:t>
      </w:r>
    </w:p>
    <w:p w14:paraId="30484C4B" w14:textId="77777777" w:rsidR="00B55CE6" w:rsidRPr="005A0CEF" w:rsidRDefault="00B635F5">
      <w:pPr>
        <w:widowControl/>
        <w:pBdr>
          <w:top w:val="nil"/>
          <w:left w:val="nil"/>
          <w:bottom w:val="nil"/>
          <w:right w:val="nil"/>
          <w:between w:val="nil"/>
        </w:pBdr>
        <w:ind w:left="-142" w:firstLine="480"/>
        <w:rPr>
          <w:rFonts w:ascii="標楷體" w:eastAsia="標楷體" w:hAnsi="標楷體" w:cs="BiauKai"/>
          <w:color w:val="000000"/>
        </w:rPr>
      </w:pPr>
      <w:r w:rsidRPr="005A0CEF">
        <w:rPr>
          <w:rFonts w:ascii="標楷體" w:eastAsia="標楷體" w:hAnsi="標楷體" w:cs="BiauKai"/>
          <w:color w:val="000000"/>
        </w:rPr>
        <w:t>因此</w:t>
      </w:r>
      <w:r w:rsidRPr="005A0CEF">
        <w:rPr>
          <w:rFonts w:ascii="標楷體" w:eastAsia="標楷體" w:hAnsi="標楷體" w:cs="BiauKai"/>
        </w:rPr>
        <w:t>2020</w:t>
      </w:r>
      <w:r w:rsidRPr="005A0CEF">
        <w:rPr>
          <w:rFonts w:ascii="標楷體" w:eastAsia="標楷體" w:hAnsi="標楷體" w:cs="BiauKai"/>
          <w:color w:val="000000"/>
        </w:rPr>
        <w:t>年的藝術節，將在《潮間共生》之「邊界聚合」的核心精神下，透過駐地創作藝術呈現東海岸人文與自然的獨特質地：</w:t>
      </w:r>
    </w:p>
    <w:p w14:paraId="60A3ADC3" w14:textId="77777777" w:rsidR="00B55CE6" w:rsidRPr="005A0CEF" w:rsidRDefault="00B635F5">
      <w:pPr>
        <w:widowControl/>
        <w:pBdr>
          <w:top w:val="nil"/>
          <w:left w:val="nil"/>
          <w:bottom w:val="nil"/>
          <w:right w:val="nil"/>
          <w:between w:val="nil"/>
        </w:pBdr>
        <w:ind w:firstLine="480"/>
        <w:rPr>
          <w:rFonts w:ascii="標楷體" w:eastAsia="標楷體" w:hAnsi="標楷體" w:cs="BiauKai"/>
          <w:color w:val="000000"/>
        </w:rPr>
      </w:pPr>
      <w:r w:rsidRPr="005A0CEF">
        <w:rPr>
          <w:rFonts w:ascii="標楷體" w:eastAsia="標楷體" w:hAnsi="標楷體" w:cs="BiauKai"/>
          <w:color w:val="000000"/>
        </w:rPr>
        <w:t>歐亞大陸板塊與菲律賓海洋板塊的碰撞擠壓形成了台灣島，這個活躍劇烈的過程從六百萬年前至今仍在持續。因海洋板塊隱沒入大陸板塊而引起了造山運動，東海岸的海岸山脈正是菲律賓板塊的最前緣，持續推擠著屬於歐亞大陸板塊的中央山脈，而花東縱谷則是兩個板塊聚合的邊緣隱沒帶，台灣島的創生過程今仍活生生地在我們腳下發生著。因此這一年的東海岸大地藝術節，我們將從台灣地質學的啟發，將目光從海洋、海岸延展至島嶼的脊樑~山脈，離開台11線公路更往海岸山脈靠近的聚落與登山步道人文風景，要探討的是東海岸作為陸地與海洋板塊聚合的邊緣，在劇烈碰撞中所揭示的無限創造力與可能性。並是時候透過此隱喻整合匯聚東海岸與花東縱谷的無限創意的人文藝術能量，做出完整的花東山海論述。</w:t>
      </w:r>
    </w:p>
    <w:p w14:paraId="024E0DDA" w14:textId="77777777" w:rsidR="00B55CE6" w:rsidRPr="005A0CEF" w:rsidRDefault="00B635F5" w:rsidP="005A0CEF">
      <w:pPr>
        <w:widowControl/>
        <w:numPr>
          <w:ilvl w:val="0"/>
          <w:numId w:val="6"/>
        </w:numPr>
        <w:pBdr>
          <w:top w:val="nil"/>
          <w:left w:val="nil"/>
          <w:bottom w:val="nil"/>
          <w:right w:val="nil"/>
          <w:between w:val="nil"/>
        </w:pBdr>
        <w:ind w:left="0" w:firstLineChars="0" w:firstLine="0"/>
        <w:rPr>
          <w:rFonts w:ascii="標楷體" w:eastAsia="標楷體" w:hAnsi="標楷體"/>
          <w:b/>
          <w:color w:val="000000"/>
        </w:rPr>
      </w:pPr>
      <w:r w:rsidRPr="005A0CEF">
        <w:rPr>
          <w:rFonts w:ascii="標楷體" w:eastAsia="標楷體" w:hAnsi="標楷體" w:cs="BiauKai"/>
          <w:b/>
          <w:color w:val="000000"/>
        </w:rPr>
        <w:t>駐地相關規則：</w:t>
      </w:r>
    </w:p>
    <w:p w14:paraId="077608EA" w14:textId="6C5F5DE3" w:rsidR="00B55CE6" w:rsidRPr="005A0CEF" w:rsidRDefault="00B635F5" w:rsidP="005A0CEF">
      <w:pPr>
        <w:widowControl/>
        <w:numPr>
          <w:ilvl w:val="0"/>
          <w:numId w:val="2"/>
        </w:numPr>
        <w:pBdr>
          <w:top w:val="nil"/>
          <w:left w:val="nil"/>
          <w:bottom w:val="nil"/>
          <w:right w:val="nil"/>
          <w:between w:val="nil"/>
        </w:pBdr>
        <w:tabs>
          <w:tab w:val="left" w:pos="1134"/>
        </w:tabs>
        <w:ind w:left="709" w:firstLineChars="0" w:firstLine="0"/>
        <w:rPr>
          <w:rFonts w:ascii="標楷體" w:eastAsia="標楷體" w:hAnsi="標楷體" w:cs="BiauKai"/>
          <w:color w:val="000000"/>
        </w:rPr>
      </w:pPr>
      <w:r w:rsidRPr="005A0CEF">
        <w:rPr>
          <w:rFonts w:ascii="標楷體" w:eastAsia="標楷體" w:hAnsi="標楷體" w:cs="BiauKai"/>
          <w:color w:val="000000"/>
        </w:rPr>
        <w:t>2020年駐地創作採徵件制，預計徵選2名國外藝術家、3名國內藝術家。為讓藝術家有充分時間進入東海岸的生活氛圍，為創作醞釀準備，將在2019年中便完成2020的駐地藝術家徵選，並要求獲選藝術家</w:t>
      </w:r>
      <w:r w:rsidRPr="005A0CEF">
        <w:rPr>
          <w:rFonts w:ascii="標楷體" w:eastAsia="標楷體" w:hAnsi="標楷體" w:cs="BiauKai"/>
          <w:color w:val="000000"/>
        </w:rPr>
        <w:lastRenderedPageBreak/>
        <w:t>需盡量參與2019東海岸</w:t>
      </w:r>
      <w:r w:rsidR="005A0CEF">
        <w:rPr>
          <w:rFonts w:ascii="標楷體" w:eastAsia="標楷體" w:hAnsi="標楷體" w:cs="BiauKai"/>
          <w:color w:val="000000"/>
        </w:rPr>
        <w:t>大地藝術節的相關活動，如月光海音樂會、開放工作室活動、藝術家</w:t>
      </w:r>
      <w:r w:rsidRPr="005A0CEF">
        <w:rPr>
          <w:rFonts w:ascii="標楷體" w:eastAsia="標楷體" w:hAnsi="標楷體" w:cs="BiauKai"/>
          <w:color w:val="000000"/>
        </w:rPr>
        <w:t>論壇…等。</w:t>
      </w:r>
    </w:p>
    <w:p w14:paraId="5640ACA2" w14:textId="77777777" w:rsidR="00B55CE6" w:rsidRPr="005A0CEF" w:rsidRDefault="00B635F5" w:rsidP="005A0CEF">
      <w:pPr>
        <w:widowControl/>
        <w:numPr>
          <w:ilvl w:val="0"/>
          <w:numId w:val="2"/>
        </w:numPr>
        <w:pBdr>
          <w:top w:val="nil"/>
          <w:left w:val="nil"/>
          <w:bottom w:val="nil"/>
          <w:right w:val="nil"/>
          <w:between w:val="nil"/>
        </w:pBdr>
        <w:tabs>
          <w:tab w:val="left" w:pos="1134"/>
        </w:tabs>
        <w:ind w:left="709" w:firstLineChars="0" w:firstLine="0"/>
        <w:rPr>
          <w:rFonts w:ascii="標楷體" w:eastAsia="標楷體" w:hAnsi="標楷體" w:cs="BiauKai"/>
          <w:color w:val="000000"/>
        </w:rPr>
      </w:pPr>
      <w:r w:rsidRPr="005A0CEF">
        <w:rPr>
          <w:rFonts w:ascii="標楷體" w:eastAsia="標楷體" w:hAnsi="標楷體" w:cs="BiauKai"/>
          <w:color w:val="000000"/>
        </w:rPr>
        <w:t>為促進藝術節駐地創作與東海岸在地人文自然之緊密連結，特別鼓勵藝術家提出與創作基地之社群生活合作的創作計畫。</w:t>
      </w:r>
    </w:p>
    <w:p w14:paraId="0A2BB975" w14:textId="5DFEB4F6" w:rsidR="00B55CE6" w:rsidRPr="005A0CEF" w:rsidRDefault="005A0CEF" w:rsidP="005A0CEF">
      <w:pPr>
        <w:widowControl/>
        <w:numPr>
          <w:ilvl w:val="0"/>
          <w:numId w:val="2"/>
        </w:numPr>
        <w:pBdr>
          <w:top w:val="nil"/>
          <w:left w:val="nil"/>
          <w:bottom w:val="nil"/>
          <w:right w:val="nil"/>
          <w:between w:val="nil"/>
        </w:pBdr>
        <w:tabs>
          <w:tab w:val="left" w:pos="1134"/>
        </w:tabs>
        <w:ind w:left="709" w:firstLineChars="0" w:firstLine="0"/>
        <w:rPr>
          <w:rFonts w:ascii="標楷體" w:eastAsia="標楷體" w:hAnsi="標楷體" w:cs="BiauKai"/>
          <w:color w:val="000000"/>
        </w:rPr>
      </w:pPr>
      <w:r>
        <w:rPr>
          <w:rFonts w:ascii="標楷體" w:eastAsia="標楷體" w:hAnsi="標楷體" w:cs="BiauKai" w:hint="eastAsia"/>
          <w:color w:val="000000"/>
        </w:rPr>
        <w:t>生活在</w:t>
      </w:r>
      <w:r w:rsidR="00B635F5" w:rsidRPr="005A0CEF">
        <w:rPr>
          <w:rFonts w:ascii="標楷體" w:eastAsia="標楷體" w:hAnsi="標楷體" w:cs="BiauKai"/>
          <w:color w:val="000000"/>
        </w:rPr>
        <w:t>台灣東海岸感受特別強烈的氣候變遷、魚源枯竭與海洋廢棄物暴增等現實狀況，特別鼓勵藝術家提出具有在地性觀察之相關議題和</w:t>
      </w:r>
      <w:proofErr w:type="gramStart"/>
      <w:r w:rsidR="00B635F5" w:rsidRPr="005A0CEF">
        <w:rPr>
          <w:rFonts w:ascii="標楷體" w:eastAsia="標楷體" w:hAnsi="標楷體" w:cs="BiauKai"/>
          <w:color w:val="000000"/>
        </w:rPr>
        <w:t>媒材</w:t>
      </w:r>
      <w:proofErr w:type="gramEnd"/>
      <w:r w:rsidR="00B635F5" w:rsidRPr="005A0CEF">
        <w:rPr>
          <w:rFonts w:ascii="標楷體" w:eastAsia="標楷體" w:hAnsi="標楷體" w:cs="BiauKai"/>
          <w:color w:val="000000"/>
        </w:rPr>
        <w:t>翻轉的創作提案</w:t>
      </w:r>
      <w:r>
        <w:rPr>
          <w:rFonts w:ascii="標楷體" w:eastAsia="標楷體" w:hAnsi="標楷體" w:cs="BiauKai" w:hint="eastAsia"/>
          <w:color w:val="000000"/>
        </w:rPr>
        <w:t>，以</w:t>
      </w:r>
      <w:r w:rsidRPr="005A0CEF">
        <w:rPr>
          <w:rFonts w:ascii="標楷體" w:eastAsia="標楷體" w:hAnsi="標楷體" w:cs="BiauKai"/>
          <w:color w:val="000000"/>
        </w:rPr>
        <w:t>回應全球環境劇烈變化</w:t>
      </w:r>
      <w:r w:rsidR="00B635F5" w:rsidRPr="005A0CEF">
        <w:rPr>
          <w:rFonts w:ascii="標楷體" w:eastAsia="標楷體" w:hAnsi="標楷體" w:cs="BiauKai"/>
          <w:color w:val="000000"/>
        </w:rPr>
        <w:t>。</w:t>
      </w:r>
    </w:p>
    <w:p w14:paraId="4A76764D" w14:textId="77777777" w:rsidR="00B55CE6" w:rsidRPr="005A0CEF" w:rsidRDefault="00B635F5" w:rsidP="005A0CEF">
      <w:pPr>
        <w:widowControl/>
        <w:numPr>
          <w:ilvl w:val="0"/>
          <w:numId w:val="2"/>
        </w:numPr>
        <w:pBdr>
          <w:top w:val="nil"/>
          <w:left w:val="nil"/>
          <w:bottom w:val="nil"/>
          <w:right w:val="nil"/>
          <w:between w:val="nil"/>
        </w:pBdr>
        <w:tabs>
          <w:tab w:val="left" w:pos="1134"/>
        </w:tabs>
        <w:ind w:left="709" w:firstLineChars="0" w:firstLine="0"/>
        <w:rPr>
          <w:rFonts w:ascii="標楷體" w:eastAsia="標楷體" w:hAnsi="標楷體" w:cs="BiauKai"/>
          <w:color w:val="000000"/>
        </w:rPr>
      </w:pPr>
      <w:r w:rsidRPr="005A0CEF">
        <w:rPr>
          <w:rFonts w:ascii="標楷體" w:eastAsia="標楷體" w:hAnsi="標楷體" w:cs="BiauKai"/>
          <w:color w:val="000000"/>
        </w:rPr>
        <w:t>實際駐地創作至少30天，作品須於2020年6月1日前完成。</w:t>
      </w:r>
    </w:p>
    <w:p w14:paraId="3DA535AC" w14:textId="5A6F3407" w:rsidR="00B55CE6" w:rsidRPr="005A0CEF" w:rsidRDefault="00B635F5" w:rsidP="005A0CEF">
      <w:pPr>
        <w:widowControl/>
        <w:numPr>
          <w:ilvl w:val="0"/>
          <w:numId w:val="2"/>
        </w:numPr>
        <w:pBdr>
          <w:top w:val="nil"/>
          <w:left w:val="nil"/>
          <w:bottom w:val="nil"/>
          <w:right w:val="nil"/>
          <w:between w:val="nil"/>
        </w:pBdr>
        <w:tabs>
          <w:tab w:val="left" w:pos="1134"/>
        </w:tabs>
        <w:ind w:left="709" w:firstLineChars="0" w:firstLine="0"/>
        <w:rPr>
          <w:rFonts w:ascii="標楷體" w:eastAsia="標楷體" w:hAnsi="標楷體" w:cs="BiauKai"/>
          <w:color w:val="000000"/>
        </w:rPr>
      </w:pPr>
      <w:r w:rsidRPr="005A0CEF">
        <w:rPr>
          <w:rFonts w:ascii="標楷體" w:eastAsia="標楷體" w:hAnsi="標楷體" w:cs="BiauKai"/>
          <w:color w:val="000000"/>
        </w:rPr>
        <w:t>創作酬勞、工具、自主交通、材料等</w:t>
      </w:r>
      <w:proofErr w:type="gramStart"/>
      <w:r w:rsidRPr="005A0CEF">
        <w:rPr>
          <w:rFonts w:ascii="標楷體" w:eastAsia="標楷體" w:hAnsi="標楷體" w:cs="BiauKai"/>
          <w:color w:val="000000"/>
        </w:rPr>
        <w:t>費用共</w:t>
      </w:r>
      <w:r w:rsidR="005A0CEF">
        <w:rPr>
          <w:rFonts w:ascii="標楷體" w:eastAsia="標楷體" w:hAnsi="標楷體" w:cs="BiauKai" w:hint="eastAsia"/>
          <w:color w:val="000000"/>
        </w:rPr>
        <w:t>新臺幣</w:t>
      </w:r>
      <w:proofErr w:type="gramEnd"/>
      <w:r w:rsidRPr="005A0CEF">
        <w:rPr>
          <w:rFonts w:ascii="標楷體" w:eastAsia="標楷體" w:hAnsi="標楷體" w:cs="BiauKai"/>
          <w:color w:val="000000"/>
        </w:rPr>
        <w:t>30萬元整。</w:t>
      </w:r>
    </w:p>
    <w:p w14:paraId="0608EF30" w14:textId="77777777" w:rsidR="00B55CE6" w:rsidRPr="005A0CEF" w:rsidRDefault="00B55CE6">
      <w:pPr>
        <w:ind w:firstLine="480"/>
        <w:rPr>
          <w:rFonts w:ascii="標楷體" w:eastAsia="標楷體" w:hAnsi="標楷體" w:cs="BiauKai"/>
          <w:b/>
        </w:rPr>
      </w:pPr>
    </w:p>
    <w:p w14:paraId="1FCCC6E7" w14:textId="77777777" w:rsidR="00B55CE6" w:rsidRPr="005A0CEF" w:rsidRDefault="00B635F5">
      <w:pPr>
        <w:ind w:firstLine="721"/>
        <w:rPr>
          <w:rFonts w:ascii="標楷體" w:eastAsia="標楷體" w:hAnsi="標楷體" w:cs="BiauKai"/>
          <w:b/>
          <w:sz w:val="36"/>
          <w:szCs w:val="36"/>
          <w:shd w:val="clear" w:color="auto" w:fill="FABF8F"/>
        </w:rPr>
      </w:pPr>
      <w:r w:rsidRPr="005A0CEF">
        <w:rPr>
          <w:rFonts w:ascii="標楷體" w:eastAsia="標楷體" w:hAnsi="標楷體" w:cs="BiauKai"/>
          <w:b/>
          <w:sz w:val="36"/>
          <w:szCs w:val="36"/>
          <w:shd w:val="clear" w:color="auto" w:fill="FABF8F"/>
        </w:rPr>
        <w:t>二、辦理單位</w:t>
      </w:r>
    </w:p>
    <w:p w14:paraId="0DF743D1"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(一)主辦單位：交通部觀光局東部海岸國家風景區管理處</w:t>
      </w:r>
    </w:p>
    <w:p w14:paraId="61F16FBB"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(二)承辦單位：台東曙光藝術村</w:t>
      </w:r>
    </w:p>
    <w:p w14:paraId="06584BBA" w14:textId="77777777" w:rsidR="00B55CE6" w:rsidRPr="005A0CEF" w:rsidRDefault="00B635F5">
      <w:pPr>
        <w:ind w:firstLine="721"/>
        <w:rPr>
          <w:rFonts w:ascii="標楷體" w:eastAsia="標楷體" w:hAnsi="標楷體" w:cs="BiauKai"/>
          <w:b/>
          <w:sz w:val="36"/>
          <w:szCs w:val="36"/>
          <w:shd w:val="clear" w:color="auto" w:fill="FABF8F"/>
        </w:rPr>
      </w:pPr>
      <w:r w:rsidRPr="005A0CEF">
        <w:rPr>
          <w:rFonts w:ascii="標楷體" w:eastAsia="標楷體" w:hAnsi="標楷體" w:cs="BiauKai"/>
          <w:b/>
          <w:sz w:val="36"/>
          <w:szCs w:val="36"/>
          <w:shd w:val="clear" w:color="auto" w:fill="FABF8F"/>
        </w:rPr>
        <w:t>三、報名資格與報名方式</w:t>
      </w:r>
    </w:p>
    <w:p w14:paraId="045DDC8A"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 xml:space="preserve">    本次將徵件不限國籍之個人或團隊，特別鼓勵熟悉台灣東海岸自然環境與人文脈絡，並擅長使用自然素材的藝術家。</w:t>
      </w:r>
    </w:p>
    <w:p w14:paraId="1FE255EE" w14:textId="20133D1F" w:rsidR="00B55CE6" w:rsidRPr="005A0CEF" w:rsidRDefault="005A0CEF" w:rsidP="005A0CEF">
      <w:pPr>
        <w:pBdr>
          <w:top w:val="nil"/>
          <w:left w:val="nil"/>
          <w:bottom w:val="nil"/>
          <w:right w:val="nil"/>
          <w:between w:val="nil"/>
        </w:pBdr>
        <w:ind w:firstLineChars="0" w:firstLine="0"/>
        <w:rPr>
          <w:rFonts w:ascii="標楷體" w:eastAsia="標楷體" w:hAnsi="標楷體" w:cs="BiauKai"/>
          <w:color w:val="000000"/>
        </w:rPr>
      </w:pPr>
      <w:r>
        <w:rPr>
          <w:rFonts w:ascii="標楷體" w:eastAsia="標楷體" w:hAnsi="標楷體" w:cs="BiauKai" w:hint="eastAsia"/>
          <w:color w:val="000000"/>
        </w:rPr>
        <w:t xml:space="preserve">     (</w:t>
      </w:r>
      <w:proofErr w:type="gramStart"/>
      <w:r>
        <w:rPr>
          <w:rFonts w:ascii="標楷體" w:eastAsia="標楷體" w:hAnsi="標楷體" w:cs="BiauKai" w:hint="eastAsia"/>
          <w:color w:val="000000"/>
        </w:rPr>
        <w:t>一</w:t>
      </w:r>
      <w:proofErr w:type="gramEnd"/>
      <w:r>
        <w:rPr>
          <w:rFonts w:ascii="標楷體" w:eastAsia="標楷體" w:hAnsi="標楷體" w:cs="BiauKai" w:hint="eastAsia"/>
          <w:color w:val="000000"/>
        </w:rPr>
        <w:t>)</w:t>
      </w:r>
      <w:r w:rsidR="00B635F5" w:rsidRPr="005A0CEF">
        <w:rPr>
          <w:rFonts w:ascii="標楷體" w:eastAsia="標楷體" w:hAnsi="標楷體" w:cs="BiauKai"/>
          <w:color w:val="000000"/>
        </w:rPr>
        <w:t>報名繳交內容：</w:t>
      </w:r>
    </w:p>
    <w:p w14:paraId="49073CFD" w14:textId="77777777" w:rsidR="00B55CE6" w:rsidRPr="005A0CEF" w:rsidRDefault="00B635F5" w:rsidP="005A0CEF">
      <w:pPr>
        <w:numPr>
          <w:ilvl w:val="0"/>
          <w:numId w:val="5"/>
        </w:numPr>
        <w:pBdr>
          <w:top w:val="nil"/>
          <w:left w:val="nil"/>
          <w:bottom w:val="nil"/>
          <w:right w:val="nil"/>
          <w:between w:val="nil"/>
        </w:pBdr>
        <w:tabs>
          <w:tab w:val="left" w:pos="1560"/>
        </w:tabs>
        <w:ind w:firstLine="480"/>
        <w:rPr>
          <w:rFonts w:ascii="標楷體" w:eastAsia="標楷體" w:hAnsi="標楷體" w:cs="BiauKai"/>
          <w:color w:val="000000"/>
        </w:rPr>
      </w:pPr>
      <w:r w:rsidRPr="005A0CEF">
        <w:rPr>
          <w:rFonts w:ascii="標楷體" w:eastAsia="標楷體" w:hAnsi="標楷體" w:cs="BiauKai"/>
          <w:color w:val="000000"/>
        </w:rPr>
        <w:t>報名表。</w:t>
      </w:r>
    </w:p>
    <w:p w14:paraId="35BB9239" w14:textId="77777777" w:rsidR="00B55CE6" w:rsidRPr="005A0CEF" w:rsidRDefault="00B635F5" w:rsidP="005A0CEF">
      <w:pPr>
        <w:numPr>
          <w:ilvl w:val="0"/>
          <w:numId w:val="5"/>
        </w:numPr>
        <w:pBdr>
          <w:top w:val="nil"/>
          <w:left w:val="nil"/>
          <w:bottom w:val="nil"/>
          <w:right w:val="nil"/>
          <w:between w:val="nil"/>
        </w:pBdr>
        <w:tabs>
          <w:tab w:val="left" w:pos="1560"/>
        </w:tabs>
        <w:ind w:firstLine="480"/>
        <w:rPr>
          <w:rFonts w:ascii="標楷體" w:eastAsia="標楷體" w:hAnsi="標楷體" w:cs="BiauKai"/>
          <w:color w:val="000000"/>
        </w:rPr>
      </w:pPr>
      <w:r w:rsidRPr="005A0CEF">
        <w:rPr>
          <w:rFonts w:ascii="標楷體" w:eastAsia="標楷體" w:hAnsi="標楷體" w:cs="BiauKai"/>
          <w:color w:val="000000"/>
        </w:rPr>
        <w:t>相關作品(含圖文說明)及個人履歷。</w:t>
      </w:r>
    </w:p>
    <w:p w14:paraId="77E56627" w14:textId="77777777" w:rsidR="00B55CE6" w:rsidRPr="005A0CEF" w:rsidRDefault="00B635F5" w:rsidP="005A0CEF">
      <w:pPr>
        <w:numPr>
          <w:ilvl w:val="0"/>
          <w:numId w:val="5"/>
        </w:numPr>
        <w:pBdr>
          <w:top w:val="nil"/>
          <w:left w:val="nil"/>
          <w:bottom w:val="nil"/>
          <w:right w:val="nil"/>
          <w:between w:val="nil"/>
        </w:pBdr>
        <w:tabs>
          <w:tab w:val="left" w:pos="1560"/>
        </w:tabs>
        <w:ind w:firstLine="480"/>
        <w:rPr>
          <w:rFonts w:ascii="標楷體" w:eastAsia="標楷體" w:hAnsi="標楷體" w:cs="BiauKai"/>
          <w:color w:val="000000"/>
        </w:rPr>
      </w:pPr>
      <w:r w:rsidRPr="005A0CEF">
        <w:rPr>
          <w:rFonts w:ascii="標楷體" w:eastAsia="標楷體" w:hAnsi="標楷體" w:cs="BiauKai"/>
          <w:color w:val="000000"/>
        </w:rPr>
        <w:t>駐村計畫書（含作品理念、設計尺寸、材料工法、執行方式及</w:t>
      </w:r>
    </w:p>
    <w:p w14:paraId="368CD104" w14:textId="0501771F" w:rsidR="00B55CE6" w:rsidRPr="005A0CEF" w:rsidRDefault="00B635F5" w:rsidP="005A0CEF">
      <w:pPr>
        <w:pBdr>
          <w:top w:val="nil"/>
          <w:left w:val="nil"/>
          <w:bottom w:val="nil"/>
          <w:right w:val="nil"/>
          <w:between w:val="nil"/>
        </w:pBdr>
        <w:tabs>
          <w:tab w:val="left" w:pos="1560"/>
        </w:tabs>
        <w:ind w:left="1320" w:firstLineChars="0" w:firstLine="0"/>
        <w:rPr>
          <w:rFonts w:ascii="標楷體" w:eastAsia="標楷體" w:hAnsi="標楷體" w:cs="BiauKai"/>
          <w:color w:val="000000"/>
        </w:rPr>
      </w:pPr>
      <w:r w:rsidRPr="005A0CEF">
        <w:rPr>
          <w:rFonts w:ascii="標楷體" w:eastAsia="標楷體" w:hAnsi="標楷體" w:cs="BiauKai"/>
          <w:color w:val="000000"/>
        </w:rPr>
        <w:t>進度；設計圖說必須包含作品與設置基地合成圖，可用3D模</w:t>
      </w:r>
      <w:r w:rsidR="005A0CEF" w:rsidRPr="005A0CEF">
        <w:rPr>
          <w:rFonts w:ascii="標楷體" w:eastAsia="標楷體" w:hAnsi="標楷體" w:cs="BiauKai"/>
          <w:color w:val="000000"/>
        </w:rPr>
        <w:t>擬圖</w:t>
      </w:r>
    </w:p>
    <w:p w14:paraId="533B6131" w14:textId="5BAFDEC1" w:rsidR="00B55CE6" w:rsidRPr="005A0CEF" w:rsidRDefault="00B635F5" w:rsidP="005A0CEF">
      <w:pPr>
        <w:pBdr>
          <w:top w:val="nil"/>
          <w:left w:val="nil"/>
          <w:bottom w:val="nil"/>
          <w:right w:val="nil"/>
          <w:between w:val="nil"/>
        </w:pBdr>
        <w:tabs>
          <w:tab w:val="left" w:pos="1560"/>
        </w:tabs>
        <w:ind w:left="1320" w:firstLineChars="0" w:firstLine="0"/>
        <w:rPr>
          <w:rFonts w:ascii="標楷體" w:eastAsia="標楷體" w:hAnsi="標楷體" w:cs="BiauKai"/>
          <w:color w:val="000000"/>
        </w:rPr>
      </w:pPr>
      <w:r w:rsidRPr="005A0CEF">
        <w:rPr>
          <w:rFonts w:ascii="標楷體" w:eastAsia="標楷體" w:hAnsi="標楷體" w:cs="BiauKai"/>
          <w:color w:val="000000"/>
        </w:rPr>
        <w:t>、手繪圖、模型等方式呈現</w:t>
      </w:r>
      <w:proofErr w:type="gramStart"/>
      <w:r w:rsidRPr="005A0CEF">
        <w:rPr>
          <w:rFonts w:ascii="標楷體" w:eastAsia="標楷體" w:hAnsi="標楷體" w:cs="BiauKai"/>
          <w:color w:val="000000"/>
        </w:rPr>
        <w:t>）</w:t>
      </w:r>
      <w:proofErr w:type="gramEnd"/>
      <w:r w:rsidRPr="005A0CEF">
        <w:rPr>
          <w:rFonts w:ascii="標楷體" w:eastAsia="標楷體" w:hAnsi="標楷體" w:cs="BiauKai"/>
          <w:color w:val="000000"/>
        </w:rPr>
        <w:t>。</w:t>
      </w:r>
    </w:p>
    <w:p w14:paraId="4CCF1978" w14:textId="77777777" w:rsidR="005A0CEF" w:rsidRDefault="00B635F5" w:rsidP="005A0CEF">
      <w:pPr>
        <w:numPr>
          <w:ilvl w:val="0"/>
          <w:numId w:val="5"/>
        </w:numPr>
        <w:pBdr>
          <w:top w:val="nil"/>
          <w:left w:val="nil"/>
          <w:bottom w:val="nil"/>
          <w:right w:val="nil"/>
          <w:between w:val="nil"/>
        </w:pBdr>
        <w:tabs>
          <w:tab w:val="left" w:pos="1560"/>
        </w:tabs>
        <w:ind w:firstLine="480"/>
        <w:rPr>
          <w:rFonts w:ascii="標楷體" w:eastAsia="標楷體" w:hAnsi="標楷體" w:cs="BiauKai"/>
          <w:color w:val="000000"/>
        </w:rPr>
      </w:pPr>
      <w:r w:rsidRPr="005A0CEF">
        <w:rPr>
          <w:rFonts w:ascii="標楷體" w:eastAsia="標楷體" w:hAnsi="標楷體" w:cs="BiauKai"/>
          <w:color w:val="000000"/>
        </w:rPr>
        <w:t>經費計畫</w:t>
      </w:r>
      <w:proofErr w:type="gramStart"/>
      <w:r w:rsidRPr="005A0CEF">
        <w:rPr>
          <w:rFonts w:ascii="標楷體" w:eastAsia="標楷體" w:hAnsi="標楷體" w:cs="BiauKai"/>
          <w:color w:val="000000"/>
        </w:rPr>
        <w:t>（</w:t>
      </w:r>
      <w:proofErr w:type="gramEnd"/>
      <w:r w:rsidRPr="005A0CEF">
        <w:rPr>
          <w:rFonts w:ascii="標楷體" w:eastAsia="標楷體" w:hAnsi="標楷體" w:cs="BiauKai"/>
          <w:color w:val="000000"/>
        </w:rPr>
        <w:t>含設計費、創作費、人事費、材料費、工具、作品運</w:t>
      </w:r>
    </w:p>
    <w:p w14:paraId="7FCC7D72" w14:textId="4001D3F9" w:rsidR="00B55CE6" w:rsidRPr="005A0CEF" w:rsidRDefault="005A0CEF" w:rsidP="005A0CEF">
      <w:pPr>
        <w:pBdr>
          <w:top w:val="nil"/>
          <w:left w:val="nil"/>
          <w:bottom w:val="nil"/>
          <w:right w:val="nil"/>
          <w:between w:val="nil"/>
        </w:pBdr>
        <w:tabs>
          <w:tab w:val="left" w:pos="1560"/>
        </w:tabs>
        <w:ind w:left="1320" w:firstLineChars="0" w:firstLine="0"/>
        <w:rPr>
          <w:rFonts w:ascii="標楷體" w:eastAsia="標楷體" w:hAnsi="標楷體" w:cs="BiauKai"/>
          <w:color w:val="000000"/>
        </w:rPr>
      </w:pPr>
      <w:r>
        <w:rPr>
          <w:rFonts w:ascii="標楷體" w:eastAsia="標楷體" w:hAnsi="標楷體" w:cs="BiauKai"/>
          <w:color w:val="000000"/>
        </w:rPr>
        <w:t>送、食宿等，上限新</w:t>
      </w:r>
      <w:r>
        <w:rPr>
          <w:rFonts w:ascii="標楷體" w:eastAsia="標楷體" w:hAnsi="標楷體" w:cs="BiauKai" w:hint="eastAsia"/>
          <w:color w:val="000000"/>
        </w:rPr>
        <w:t>臺</w:t>
      </w:r>
      <w:r w:rsidR="00B635F5" w:rsidRPr="005A0CEF">
        <w:rPr>
          <w:rFonts w:ascii="標楷體" w:eastAsia="標楷體" w:hAnsi="標楷體" w:cs="BiauKai"/>
          <w:color w:val="000000"/>
        </w:rPr>
        <w:t>幣</w:t>
      </w:r>
      <w:proofErr w:type="gramStart"/>
      <w:r w:rsidR="00B635F5" w:rsidRPr="005A0CEF">
        <w:rPr>
          <w:rFonts w:ascii="標楷體" w:eastAsia="標楷體" w:hAnsi="標楷體" w:cs="BiauKai"/>
          <w:color w:val="000000"/>
        </w:rPr>
        <w:t>30萬元整含稅）</w:t>
      </w:r>
      <w:proofErr w:type="gramEnd"/>
      <w:r w:rsidR="00B635F5" w:rsidRPr="005A0CEF">
        <w:rPr>
          <w:rFonts w:ascii="標楷體" w:eastAsia="標楷體" w:hAnsi="標楷體" w:cs="BiauKai"/>
          <w:color w:val="000000"/>
        </w:rPr>
        <w:t>。</w:t>
      </w:r>
    </w:p>
    <w:p w14:paraId="62F5777F" w14:textId="77777777" w:rsidR="00B55CE6" w:rsidRPr="005A0CEF" w:rsidRDefault="00B635F5" w:rsidP="005A0CEF">
      <w:pPr>
        <w:numPr>
          <w:ilvl w:val="0"/>
          <w:numId w:val="5"/>
        </w:numPr>
        <w:pBdr>
          <w:top w:val="nil"/>
          <w:left w:val="nil"/>
          <w:bottom w:val="nil"/>
          <w:right w:val="nil"/>
          <w:between w:val="nil"/>
        </w:pBdr>
        <w:tabs>
          <w:tab w:val="left" w:pos="1560"/>
        </w:tabs>
        <w:ind w:firstLine="480"/>
        <w:rPr>
          <w:rFonts w:ascii="標楷體" w:eastAsia="標楷體" w:hAnsi="標楷體" w:cs="BiauKai"/>
          <w:color w:val="000000"/>
        </w:rPr>
      </w:pPr>
      <w:r w:rsidRPr="005A0CEF">
        <w:rPr>
          <w:rFonts w:ascii="標楷體" w:eastAsia="標楷體" w:hAnsi="標楷體" w:cs="BiauKai"/>
          <w:color w:val="000000"/>
        </w:rPr>
        <w:t>以上資料請裝訂為一式8份，並檢附電子</w:t>
      </w:r>
      <w:proofErr w:type="gramStart"/>
      <w:r w:rsidRPr="005A0CEF">
        <w:rPr>
          <w:rFonts w:ascii="標楷體" w:eastAsia="標楷體" w:hAnsi="標楷體" w:cs="BiauKai"/>
          <w:color w:val="000000"/>
        </w:rPr>
        <w:t>檔</w:t>
      </w:r>
      <w:proofErr w:type="gramEnd"/>
      <w:r w:rsidRPr="005A0CEF">
        <w:rPr>
          <w:rFonts w:ascii="標楷體" w:eastAsia="標楷體" w:hAnsi="標楷體" w:cs="BiauKai"/>
          <w:color w:val="000000"/>
        </w:rPr>
        <w:t>光碟一份。</w:t>
      </w:r>
    </w:p>
    <w:p w14:paraId="7DF6315A"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(二)繳交方式</w:t>
      </w:r>
    </w:p>
    <w:p w14:paraId="471A4E0B" w14:textId="77777777" w:rsidR="005A0CEF" w:rsidRDefault="00B635F5" w:rsidP="005A0CEF">
      <w:pPr>
        <w:ind w:left="708" w:firstLineChars="59" w:firstLine="142"/>
        <w:rPr>
          <w:rFonts w:ascii="標楷體" w:eastAsia="標楷體" w:hAnsi="標楷體" w:cs="BiauKai"/>
        </w:rPr>
      </w:pPr>
      <w:r w:rsidRPr="005A0CEF">
        <w:rPr>
          <w:rFonts w:ascii="標楷體" w:eastAsia="標楷體" w:hAnsi="標楷體" w:cs="BiauKai"/>
        </w:rPr>
        <w:t xml:space="preserve">    1.以專人遞送、掛號郵寄均可。</w:t>
      </w:r>
      <w:r w:rsidRPr="005A0CEF">
        <w:rPr>
          <w:rFonts w:ascii="標楷體" w:eastAsia="標楷體" w:hAnsi="標楷體" w:cs="BiauKai"/>
          <w:b/>
          <w:u w:val="single"/>
        </w:rPr>
        <w:t>2019年6月14日17時</w:t>
      </w:r>
      <w:r w:rsidRPr="005A0CEF">
        <w:rPr>
          <w:rFonts w:ascii="標楷體" w:eastAsia="標楷體" w:hAnsi="標楷體" w:cs="BiauKai"/>
          <w:b/>
        </w:rPr>
        <w:t>，</w:t>
      </w:r>
      <w:r w:rsidRPr="005A0CEF">
        <w:rPr>
          <w:rFonts w:ascii="標楷體" w:eastAsia="標楷體" w:hAnsi="標楷體" w:cs="BiauKai"/>
        </w:rPr>
        <w:t>截止收</w:t>
      </w:r>
    </w:p>
    <w:p w14:paraId="685CBF3C" w14:textId="77777777" w:rsidR="005A0CEF" w:rsidRDefault="005A0CEF" w:rsidP="005A0CEF">
      <w:pPr>
        <w:ind w:left="708" w:firstLineChars="59" w:firstLine="142"/>
        <w:rPr>
          <w:rFonts w:ascii="標楷體" w:eastAsia="標楷體" w:hAnsi="標楷體" w:cs="BiauKai"/>
          <w:b/>
          <w:color w:val="4F81BD"/>
          <w:u w:val="single"/>
        </w:rPr>
      </w:pPr>
      <w:r>
        <w:rPr>
          <w:rFonts w:ascii="標楷體" w:eastAsia="標楷體" w:hAnsi="標楷體" w:cs="BiauKai" w:hint="eastAsia"/>
        </w:rPr>
        <w:t xml:space="preserve">      </w:t>
      </w:r>
      <w:r w:rsidR="00B635F5" w:rsidRPr="005A0CEF">
        <w:rPr>
          <w:rFonts w:ascii="標楷體" w:eastAsia="標楷體" w:hAnsi="標楷體" w:cs="BiauKai"/>
        </w:rPr>
        <w:t>件，</w:t>
      </w:r>
      <w:proofErr w:type="gramStart"/>
      <w:r w:rsidR="00B635F5" w:rsidRPr="005A0CEF">
        <w:rPr>
          <w:rFonts w:ascii="標楷體" w:eastAsia="標楷體" w:hAnsi="標楷體" w:cs="BiauKai"/>
        </w:rPr>
        <w:t>逾時恕不受理</w:t>
      </w:r>
      <w:proofErr w:type="gramEnd"/>
      <w:r w:rsidR="00B635F5" w:rsidRPr="005A0CEF">
        <w:rPr>
          <w:rFonts w:ascii="標楷體" w:eastAsia="標楷體" w:hAnsi="標楷體" w:cs="BiauKai"/>
        </w:rPr>
        <w:t>。</w:t>
      </w:r>
      <w:proofErr w:type="gramStart"/>
      <w:r w:rsidR="00B635F5" w:rsidRPr="005A0CEF">
        <w:rPr>
          <w:rFonts w:ascii="標楷體" w:eastAsia="標楷體" w:hAnsi="標楷體" w:cs="BiauKai"/>
          <w:color w:val="4F81BD"/>
        </w:rPr>
        <w:t>（</w:t>
      </w:r>
      <w:proofErr w:type="gramEnd"/>
      <w:r w:rsidR="00B635F5" w:rsidRPr="005A0CEF">
        <w:rPr>
          <w:rFonts w:ascii="標楷體" w:eastAsia="標楷體" w:hAnsi="標楷體" w:cs="BiauKai"/>
          <w:b/>
          <w:color w:val="4F81BD"/>
          <w:u w:val="single"/>
        </w:rPr>
        <w:t>以送達時間收件戳章為</w:t>
      </w:r>
      <w:proofErr w:type="gramStart"/>
      <w:r w:rsidR="00B635F5" w:rsidRPr="005A0CEF">
        <w:rPr>
          <w:rFonts w:ascii="標楷體" w:eastAsia="標楷體" w:hAnsi="標楷體" w:cs="BiauKai"/>
          <w:b/>
          <w:color w:val="4F81BD"/>
          <w:u w:val="single"/>
        </w:rPr>
        <w:t>憑</w:t>
      </w:r>
      <w:proofErr w:type="gramEnd"/>
      <w:r w:rsidR="00B635F5" w:rsidRPr="005A0CEF">
        <w:rPr>
          <w:rFonts w:ascii="標楷體" w:eastAsia="標楷體" w:hAnsi="標楷體" w:cs="BiauKai"/>
          <w:b/>
          <w:color w:val="4F81BD"/>
          <w:u w:val="single"/>
        </w:rPr>
        <w:t>，請務必注意是</w:t>
      </w:r>
    </w:p>
    <w:p w14:paraId="68D05150" w14:textId="31CE2AE7" w:rsidR="00B55CE6" w:rsidRPr="005A0CEF" w:rsidRDefault="005A0CEF" w:rsidP="005A0CEF">
      <w:pPr>
        <w:ind w:left="708" w:firstLineChars="59" w:firstLine="142"/>
        <w:rPr>
          <w:rFonts w:ascii="標楷體" w:eastAsia="標楷體" w:hAnsi="標楷體" w:cs="BiauKai"/>
          <w:color w:val="4F81BD"/>
        </w:rPr>
      </w:pPr>
      <w:r w:rsidRPr="005A0CEF">
        <w:rPr>
          <w:rFonts w:ascii="標楷體" w:eastAsia="標楷體" w:hAnsi="標楷體" w:cs="BiauKai" w:hint="eastAsia"/>
          <w:b/>
          <w:color w:val="4F81BD"/>
        </w:rPr>
        <w:t xml:space="preserve">      </w:t>
      </w:r>
      <w:r w:rsidR="00B635F5" w:rsidRPr="005A0CEF">
        <w:rPr>
          <w:rFonts w:ascii="標楷體" w:eastAsia="標楷體" w:hAnsi="標楷體" w:cs="BiauKai"/>
          <w:b/>
          <w:color w:val="4F81BD"/>
          <w:u w:val="single"/>
        </w:rPr>
        <w:t>否在期限內送達</w:t>
      </w:r>
      <w:proofErr w:type="gramStart"/>
      <w:r w:rsidR="00B635F5" w:rsidRPr="005A0CEF">
        <w:rPr>
          <w:rFonts w:ascii="標楷體" w:eastAsia="標楷體" w:hAnsi="標楷體" w:cs="BiauKai"/>
          <w:color w:val="4F81BD"/>
        </w:rPr>
        <w:t>）</w:t>
      </w:r>
      <w:proofErr w:type="gramEnd"/>
      <w:r w:rsidR="00B635F5" w:rsidRPr="005A0CEF">
        <w:rPr>
          <w:rFonts w:ascii="標楷體" w:eastAsia="標楷體" w:hAnsi="標楷體" w:cs="BiauKai"/>
          <w:color w:val="4F81BD"/>
        </w:rPr>
        <w:t>。</w:t>
      </w:r>
    </w:p>
    <w:p w14:paraId="1ACC6193" w14:textId="5D1CE6D8" w:rsidR="00B55CE6" w:rsidRPr="005A0CEF" w:rsidRDefault="00B635F5" w:rsidP="005A0CEF">
      <w:pPr>
        <w:ind w:left="708" w:firstLineChars="236" w:firstLine="566"/>
        <w:rPr>
          <w:rFonts w:ascii="標楷體" w:eastAsia="標楷體" w:hAnsi="標楷體" w:cs="BiauKai"/>
        </w:rPr>
      </w:pPr>
      <w:r w:rsidRPr="005A0CEF">
        <w:rPr>
          <w:rFonts w:ascii="標楷體" w:eastAsia="標楷體" w:hAnsi="標楷體" w:cs="BiauKai"/>
        </w:rPr>
        <w:t xml:space="preserve">2.送件地址：交通部觀光局東部海岸國家風景區管理處 </w:t>
      </w:r>
      <w:proofErr w:type="gramStart"/>
      <w:r w:rsidR="005A0CEF">
        <w:rPr>
          <w:rFonts w:ascii="標楷體" w:eastAsia="標楷體" w:hAnsi="標楷體" w:cs="BiauKai" w:hint="eastAsia"/>
        </w:rPr>
        <w:t>簡妙伊</w:t>
      </w:r>
      <w:proofErr w:type="gramEnd"/>
      <w:r w:rsidR="005A0CEF">
        <w:rPr>
          <w:rFonts w:ascii="標楷體" w:eastAsia="標楷體" w:hAnsi="標楷體" w:cs="BiauKai" w:hint="eastAsia"/>
        </w:rPr>
        <w:t xml:space="preserve"> </w:t>
      </w:r>
      <w:r w:rsidRPr="005A0CEF">
        <w:rPr>
          <w:rFonts w:ascii="標楷體" w:eastAsia="標楷體" w:hAnsi="標楷體" w:cs="BiauKai"/>
        </w:rPr>
        <w:t>收</w:t>
      </w:r>
    </w:p>
    <w:p w14:paraId="2DC81361" w14:textId="72F5F831" w:rsidR="00B55CE6" w:rsidRPr="005A0CEF" w:rsidRDefault="005A0CEF" w:rsidP="005A0CEF">
      <w:pPr>
        <w:ind w:left="708" w:firstLineChars="236" w:firstLine="566"/>
        <w:rPr>
          <w:rFonts w:ascii="標楷體" w:eastAsia="標楷體" w:hAnsi="標楷體" w:cs="BiauKai"/>
        </w:rPr>
      </w:pPr>
      <w:r>
        <w:rPr>
          <w:rFonts w:ascii="標楷體" w:eastAsia="標楷體" w:hAnsi="標楷體" w:cs="BiauKai" w:hint="eastAsia"/>
        </w:rPr>
        <w:t xml:space="preserve"> </w:t>
      </w:r>
      <w:r w:rsidR="00B635F5" w:rsidRPr="005A0CEF">
        <w:rPr>
          <w:rFonts w:ascii="標楷體" w:eastAsia="標楷體" w:hAnsi="標楷體" w:cs="BiauKai"/>
        </w:rPr>
        <w:t>（請註明「2020東海岸大地藝術節駐地創作報名資料」）。</w:t>
      </w:r>
    </w:p>
    <w:p w14:paraId="6F9C34F2" w14:textId="563BBA84" w:rsidR="00B55CE6" w:rsidRPr="005A0CEF" w:rsidRDefault="005A0CEF" w:rsidP="005A0CEF">
      <w:pPr>
        <w:ind w:left="708" w:firstLineChars="236" w:firstLine="566"/>
        <w:rPr>
          <w:rFonts w:ascii="標楷體" w:eastAsia="標楷體" w:hAnsi="標楷體" w:cs="BiauKai"/>
        </w:rPr>
      </w:pPr>
      <w:r>
        <w:rPr>
          <w:rFonts w:ascii="標楷體" w:eastAsia="標楷體" w:hAnsi="標楷體" w:cs="BiauKai"/>
        </w:rPr>
        <w:t xml:space="preserve">  </w:t>
      </w:r>
      <w:r w:rsidR="00B635F5" w:rsidRPr="005A0CEF">
        <w:rPr>
          <w:rFonts w:ascii="標楷體" w:eastAsia="標楷體" w:hAnsi="標楷體" w:cs="BiauKai"/>
        </w:rPr>
        <w:t>地址：96144台東縣成功鎮信義里新村路25號</w:t>
      </w:r>
    </w:p>
    <w:p w14:paraId="56A81768" w14:textId="38EB321F" w:rsidR="00B55CE6" w:rsidRPr="005A0CEF" w:rsidRDefault="005A0CEF" w:rsidP="005A0CEF">
      <w:pPr>
        <w:ind w:left="708" w:firstLineChars="236" w:firstLine="566"/>
        <w:rPr>
          <w:rFonts w:ascii="標楷體" w:eastAsia="標楷體" w:hAnsi="標楷體" w:cs="BiauKai"/>
        </w:rPr>
      </w:pPr>
      <w:r>
        <w:rPr>
          <w:rFonts w:ascii="標楷體" w:eastAsia="標楷體" w:hAnsi="標楷體" w:cs="BiauKai"/>
        </w:rPr>
        <w:t xml:space="preserve">  </w:t>
      </w:r>
      <w:r w:rsidR="00B635F5" w:rsidRPr="005A0CEF">
        <w:rPr>
          <w:rFonts w:ascii="標楷體" w:eastAsia="標楷體" w:hAnsi="標楷體" w:cs="BiauKai"/>
        </w:rPr>
        <w:t>電話：（089）</w:t>
      </w:r>
      <w:r>
        <w:rPr>
          <w:rFonts w:ascii="標楷體" w:eastAsia="標楷體" w:hAnsi="標楷體" w:cs="BiauKai"/>
        </w:rPr>
        <w:t>841520#</w:t>
      </w:r>
      <w:r>
        <w:rPr>
          <w:rFonts w:ascii="標楷體" w:eastAsia="標楷體" w:hAnsi="標楷體" w:cs="BiauKai" w:hint="eastAsia"/>
        </w:rPr>
        <w:t>1308</w:t>
      </w:r>
    </w:p>
    <w:p w14:paraId="0996D56A"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lastRenderedPageBreak/>
        <w:t xml:space="preserve"> (三)簡章辦法請</w:t>
      </w:r>
      <w:proofErr w:type="gramStart"/>
      <w:r w:rsidRPr="005A0CEF">
        <w:rPr>
          <w:rFonts w:ascii="標楷體" w:eastAsia="標楷體" w:hAnsi="標楷體" w:cs="BiauKai"/>
        </w:rPr>
        <w:t>逕</w:t>
      </w:r>
      <w:proofErr w:type="gramEnd"/>
      <w:r w:rsidRPr="005A0CEF">
        <w:rPr>
          <w:rFonts w:ascii="標楷體" w:eastAsia="標楷體" w:hAnsi="標楷體" w:cs="BiauKai"/>
        </w:rPr>
        <w:t xml:space="preserve">至交通部觀光局東部海岸國家風景區管理處網站  </w:t>
      </w:r>
    </w:p>
    <w:p w14:paraId="0332131A" w14:textId="77777777" w:rsidR="005A0CEF" w:rsidRDefault="005A0CEF">
      <w:pPr>
        <w:widowControl/>
        <w:pBdr>
          <w:top w:val="nil"/>
          <w:left w:val="nil"/>
          <w:bottom w:val="nil"/>
          <w:right w:val="nil"/>
          <w:between w:val="nil"/>
        </w:pBdr>
        <w:ind w:firstLine="480"/>
        <w:rPr>
          <w:rFonts w:ascii="標楷體" w:eastAsia="標楷體" w:hAnsi="標楷體" w:cs="BiauKai"/>
          <w:color w:val="000000"/>
        </w:rPr>
      </w:pPr>
      <w:r>
        <w:rPr>
          <w:rFonts w:ascii="標楷體" w:eastAsia="標楷體" w:hAnsi="標楷體" w:cs="BiauKai" w:hint="eastAsia"/>
          <w:color w:val="000000"/>
        </w:rPr>
        <w:t xml:space="preserve">   </w:t>
      </w:r>
      <w:r w:rsidRPr="005A0CEF">
        <w:rPr>
          <w:rFonts w:ascii="標楷體" w:eastAsia="標楷體" w:hAnsi="標楷體" w:cs="BiauKai"/>
          <w:color w:val="000000"/>
        </w:rPr>
        <w:t>h</w:t>
      </w:r>
      <w:r>
        <w:rPr>
          <w:rFonts w:ascii="標楷體" w:eastAsia="標楷體" w:hAnsi="標楷體" w:cs="BiauKai"/>
          <w:color w:val="000000"/>
        </w:rPr>
        <w:t>ttps://www.eastcoast-nsa.gov.tw</w:t>
      </w:r>
      <w:r w:rsidR="00B635F5" w:rsidRPr="005A0CEF">
        <w:rPr>
          <w:rFonts w:ascii="標楷體" w:eastAsia="標楷體" w:hAnsi="標楷體" w:cs="BiauKai"/>
          <w:color w:val="000000"/>
        </w:rPr>
        <w:t>或活動網站</w:t>
      </w:r>
      <w:hyperlink r:id="rId7">
        <w:r w:rsidR="00B635F5" w:rsidRPr="005A0CEF">
          <w:rPr>
            <w:rFonts w:ascii="標楷體" w:eastAsia="標楷體" w:hAnsi="標楷體" w:cs="BiauKai"/>
            <w:color w:val="000000"/>
          </w:rPr>
          <w:t>www.teclandart.tw</w:t>
        </w:r>
      </w:hyperlink>
    </w:p>
    <w:p w14:paraId="31021D91" w14:textId="322A4711" w:rsidR="005A0CEF" w:rsidRDefault="005A0CEF">
      <w:pPr>
        <w:widowControl/>
        <w:pBdr>
          <w:top w:val="nil"/>
          <w:left w:val="nil"/>
          <w:bottom w:val="nil"/>
          <w:right w:val="nil"/>
          <w:between w:val="nil"/>
        </w:pBdr>
        <w:ind w:firstLine="480"/>
        <w:rPr>
          <w:rFonts w:ascii="標楷體" w:eastAsia="標楷體" w:hAnsi="標楷體" w:cs="BiauKai"/>
          <w:color w:val="000000"/>
        </w:rPr>
      </w:pPr>
      <w:r>
        <w:rPr>
          <w:rFonts w:ascii="標楷體" w:eastAsia="標楷體" w:hAnsi="標楷體" w:cs="BiauKai" w:hint="eastAsia"/>
          <w:color w:val="000000"/>
        </w:rPr>
        <w:t xml:space="preserve">   </w:t>
      </w:r>
      <w:r w:rsidR="00B635F5" w:rsidRPr="005A0CEF">
        <w:rPr>
          <w:rFonts w:ascii="標楷體" w:eastAsia="標楷體" w:hAnsi="標楷體" w:cs="BiauKai"/>
          <w:color w:val="000000"/>
        </w:rPr>
        <w:t>下</w:t>
      </w:r>
      <w:r w:rsidRPr="005A0CEF">
        <w:rPr>
          <w:rFonts w:ascii="標楷體" w:eastAsia="標楷體" w:hAnsi="標楷體" w:cs="BiauKai"/>
          <w:color w:val="000000"/>
        </w:rPr>
        <w:t>載。</w:t>
      </w:r>
    </w:p>
    <w:p w14:paraId="7A85F4CF" w14:textId="695E02CE" w:rsidR="00B55CE6" w:rsidRPr="005A0CEF" w:rsidRDefault="005A0CEF">
      <w:pPr>
        <w:widowControl/>
        <w:pBdr>
          <w:top w:val="nil"/>
          <w:left w:val="nil"/>
          <w:bottom w:val="nil"/>
          <w:right w:val="nil"/>
          <w:between w:val="nil"/>
        </w:pBdr>
        <w:ind w:firstLine="480"/>
        <w:rPr>
          <w:rFonts w:ascii="標楷體" w:eastAsia="標楷體" w:hAnsi="標楷體" w:cs="BiauKai"/>
          <w:color w:val="000000"/>
        </w:rPr>
      </w:pPr>
      <w:r>
        <w:rPr>
          <w:rFonts w:ascii="標楷體" w:eastAsia="標楷體" w:hAnsi="標楷體" w:cs="BiauKai" w:hint="eastAsia"/>
          <w:color w:val="000000"/>
        </w:rPr>
        <w:t xml:space="preserve">  </w:t>
      </w:r>
    </w:p>
    <w:p w14:paraId="000D96F9" w14:textId="77777777" w:rsidR="00B55CE6" w:rsidRPr="005A0CEF" w:rsidRDefault="00B635F5">
      <w:pPr>
        <w:ind w:firstLine="721"/>
        <w:rPr>
          <w:rFonts w:ascii="標楷體" w:eastAsia="標楷體" w:hAnsi="標楷體" w:cs="BiauKai"/>
          <w:b/>
          <w:sz w:val="36"/>
          <w:szCs w:val="36"/>
          <w:shd w:val="clear" w:color="auto" w:fill="FABF8F"/>
        </w:rPr>
      </w:pPr>
      <w:r w:rsidRPr="005A0CEF">
        <w:rPr>
          <w:rFonts w:ascii="標楷體" w:eastAsia="標楷體" w:hAnsi="標楷體" w:cs="BiauKai"/>
          <w:b/>
          <w:sz w:val="36"/>
          <w:szCs w:val="36"/>
          <w:shd w:val="clear" w:color="auto" w:fill="FABF8F"/>
        </w:rPr>
        <w:t>四、設置地點</w:t>
      </w:r>
    </w:p>
    <w:p w14:paraId="246585FB" w14:textId="1ABDAD15" w:rsidR="00B55CE6" w:rsidRPr="005A0CEF" w:rsidRDefault="00B635F5">
      <w:pPr>
        <w:ind w:firstLine="480"/>
        <w:rPr>
          <w:rFonts w:ascii="標楷體" w:eastAsia="標楷體" w:hAnsi="標楷體" w:cs="BiauKai"/>
          <w:b/>
        </w:rPr>
      </w:pPr>
      <w:bookmarkStart w:id="0" w:name="_gjdgxs" w:colFirst="0" w:colLast="0"/>
      <w:bookmarkEnd w:id="0"/>
      <w:r w:rsidRPr="005A0CEF">
        <w:rPr>
          <w:rFonts w:ascii="標楷體" w:eastAsia="標楷體" w:hAnsi="標楷體" w:cs="BiauKai"/>
          <w:b/>
        </w:rPr>
        <w:t>完成之作品將設置於</w:t>
      </w:r>
      <w:r w:rsidRPr="005A0CEF">
        <w:rPr>
          <w:rFonts w:ascii="標楷體" w:eastAsia="標楷體" w:hAnsi="標楷體" w:cs="BiauKai"/>
          <w:u w:val="single"/>
        </w:rPr>
        <w:t>1.靜浦部落、2.長濱長光部落、3.新社部落、4南竹湖部落、5.磯崎部落、6.芭崎遊憩區、7、蕃薯寮遊憩區、8.八仙洞遊憩區、9.石雨傘遊憩區</w:t>
      </w:r>
      <w:r w:rsidR="001947B8">
        <w:rPr>
          <w:rFonts w:ascii="標楷體" w:eastAsia="標楷體" w:hAnsi="標楷體" w:cs="BiauKai" w:hint="eastAsia"/>
          <w:u w:val="single"/>
        </w:rPr>
        <w:t>、</w:t>
      </w:r>
      <w:bookmarkStart w:id="1" w:name="_GoBack"/>
      <w:bookmarkEnd w:id="1"/>
      <w:r w:rsidR="001947B8" w:rsidRPr="001947B8">
        <w:rPr>
          <w:rFonts w:ascii="標楷體" w:eastAsia="標楷體" w:hAnsi="標楷體" w:cs="BiauKai" w:hint="eastAsia"/>
          <w:u w:val="single"/>
        </w:rPr>
        <w:t>10.成功海濱公園、11.三仙台遊憩區暨周邊地帶…等東管處轄區內，</w:t>
      </w:r>
      <w:r w:rsidRPr="005A0CEF">
        <w:rPr>
          <w:rFonts w:ascii="標楷體" w:eastAsia="標楷體" w:hAnsi="標楷體" w:cs="BiauKai"/>
          <w:b/>
        </w:rPr>
        <w:t>，主辦單位保留創作藝術空間調整之權利。</w:t>
      </w:r>
    </w:p>
    <w:p w14:paraId="65D1B883" w14:textId="77777777" w:rsidR="00B55CE6" w:rsidRPr="005A0CEF" w:rsidRDefault="00B55CE6">
      <w:pPr>
        <w:ind w:firstLine="480"/>
        <w:rPr>
          <w:rFonts w:ascii="標楷體" w:eastAsia="標楷體" w:hAnsi="標楷體" w:cs="BiauKai"/>
        </w:rPr>
      </w:pPr>
    </w:p>
    <w:p w14:paraId="39A06842" w14:textId="77777777" w:rsidR="00B55CE6" w:rsidRPr="005A0CEF" w:rsidRDefault="00B635F5">
      <w:pPr>
        <w:ind w:firstLine="721"/>
        <w:rPr>
          <w:rFonts w:ascii="標楷體" w:eastAsia="標楷體" w:hAnsi="標楷體" w:cs="BiauKai"/>
          <w:b/>
          <w:sz w:val="36"/>
          <w:szCs w:val="36"/>
          <w:shd w:val="clear" w:color="auto" w:fill="FABF8F"/>
        </w:rPr>
      </w:pPr>
      <w:r w:rsidRPr="005A0CEF">
        <w:rPr>
          <w:rFonts w:ascii="標楷體" w:eastAsia="標楷體" w:hAnsi="標楷體" w:cs="BiauKai"/>
          <w:b/>
          <w:sz w:val="36"/>
          <w:szCs w:val="36"/>
          <w:shd w:val="clear" w:color="auto" w:fill="FABF8F"/>
        </w:rPr>
        <w:t>五、評選辦法</w:t>
      </w:r>
    </w:p>
    <w:p w14:paraId="57CA125E" w14:textId="7E2F84D9" w:rsidR="005A0CEF" w:rsidRDefault="00B635F5">
      <w:pPr>
        <w:ind w:firstLine="480"/>
        <w:rPr>
          <w:rFonts w:ascii="標楷體" w:eastAsia="標楷體" w:hAnsi="標楷體" w:cs="BiauKai"/>
        </w:rPr>
      </w:pPr>
      <w:r w:rsidRPr="005A0CEF">
        <w:rPr>
          <w:rFonts w:ascii="標楷體" w:eastAsia="標楷體" w:hAnsi="標楷體" w:cs="BiauKai"/>
        </w:rPr>
        <w:t>(</w:t>
      </w:r>
      <w:proofErr w:type="gramStart"/>
      <w:r w:rsidRPr="005A0CEF">
        <w:rPr>
          <w:rFonts w:ascii="標楷體" w:eastAsia="標楷體" w:hAnsi="標楷體" w:cs="BiauKai"/>
        </w:rPr>
        <w:t>一</w:t>
      </w:r>
      <w:proofErr w:type="gramEnd"/>
      <w:r w:rsidRPr="005A0CEF">
        <w:rPr>
          <w:rFonts w:ascii="標楷體" w:eastAsia="標楷體" w:hAnsi="標楷體" w:cs="BiauKai"/>
        </w:rPr>
        <w:t>)評選委員將由熟悉東海岸藝術、自然環境脈絡之專家學者及主辦單位</w:t>
      </w:r>
    </w:p>
    <w:p w14:paraId="59CC90AE" w14:textId="317577D2" w:rsidR="00B55CE6" w:rsidRPr="005A0CEF" w:rsidRDefault="005A0CEF">
      <w:pPr>
        <w:ind w:firstLine="480"/>
        <w:rPr>
          <w:rFonts w:ascii="標楷體" w:eastAsia="標楷體" w:hAnsi="標楷體" w:cs="BiauKai"/>
        </w:rPr>
      </w:pPr>
      <w:r>
        <w:rPr>
          <w:rFonts w:ascii="標楷體" w:eastAsia="標楷體" w:hAnsi="標楷體" w:cs="BiauKai" w:hint="eastAsia"/>
        </w:rPr>
        <w:t xml:space="preserve">    </w:t>
      </w:r>
      <w:r w:rsidR="00B635F5" w:rsidRPr="005A0CEF">
        <w:rPr>
          <w:rFonts w:ascii="標楷體" w:eastAsia="標楷體" w:hAnsi="標楷體" w:cs="BiauKai"/>
        </w:rPr>
        <w:t>共</w:t>
      </w:r>
      <w:r w:rsidRPr="005A0CEF">
        <w:rPr>
          <w:rFonts w:ascii="標楷體" w:eastAsia="標楷體" w:hAnsi="標楷體" w:cs="BiauKai"/>
        </w:rPr>
        <w:t>同組成。</w:t>
      </w:r>
    </w:p>
    <w:p w14:paraId="3805E51E" w14:textId="45527D69" w:rsidR="00B55CE6" w:rsidRPr="005A0CEF" w:rsidRDefault="00B635F5">
      <w:pPr>
        <w:ind w:firstLine="480"/>
        <w:rPr>
          <w:rFonts w:ascii="標楷體" w:eastAsia="標楷體" w:hAnsi="標楷體" w:cs="BiauKai"/>
        </w:rPr>
      </w:pPr>
      <w:r w:rsidRPr="005A0CEF">
        <w:rPr>
          <w:rFonts w:ascii="標楷體" w:eastAsia="標楷體" w:hAnsi="標楷體" w:cs="BiauKai"/>
        </w:rPr>
        <w:t>(二)評選比重：作品與環境融合度30%、作品獨創性30%、活動主題契合度</w:t>
      </w:r>
    </w:p>
    <w:p w14:paraId="55338E15"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 xml:space="preserve">    20%、執行可行性20%。</w:t>
      </w:r>
    </w:p>
    <w:p w14:paraId="35DEA1D5"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(三) 入選名單將於</w:t>
      </w:r>
      <w:r w:rsidRPr="005A0CEF">
        <w:rPr>
          <w:rFonts w:ascii="標楷體" w:eastAsia="標楷體" w:hAnsi="標楷體" w:cs="BiauKai"/>
          <w:u w:val="single"/>
        </w:rPr>
        <w:t>2019年6月30日</w:t>
      </w:r>
      <w:r w:rsidRPr="005A0CEF">
        <w:rPr>
          <w:rFonts w:ascii="標楷體" w:eastAsia="標楷體" w:hAnsi="標楷體" w:cs="BiauKai"/>
        </w:rPr>
        <w:t>前公布。（依實際評審情況決定）</w:t>
      </w:r>
    </w:p>
    <w:p w14:paraId="38F338ED"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(四) 公佈入選名單後，將立即進行簽約、駐村創作等後續事宜。</w:t>
      </w:r>
    </w:p>
    <w:p w14:paraId="65DBC00D" w14:textId="77777777" w:rsidR="00B55CE6" w:rsidRPr="005A0CEF" w:rsidRDefault="00B635F5">
      <w:pPr>
        <w:ind w:firstLine="721"/>
        <w:rPr>
          <w:rFonts w:ascii="標楷體" w:eastAsia="標楷體" w:hAnsi="標楷體" w:cs="BiauKai"/>
          <w:b/>
          <w:sz w:val="36"/>
          <w:szCs w:val="36"/>
          <w:shd w:val="clear" w:color="auto" w:fill="FABF8F"/>
        </w:rPr>
      </w:pPr>
      <w:r w:rsidRPr="005A0CEF">
        <w:rPr>
          <w:rFonts w:ascii="標楷體" w:eastAsia="標楷體" w:hAnsi="標楷體" w:cs="BiauKai"/>
          <w:b/>
          <w:sz w:val="36"/>
          <w:szCs w:val="36"/>
          <w:shd w:val="clear" w:color="auto" w:fill="FABF8F"/>
        </w:rPr>
        <w:t>六、藝術家權利與義務說明</w:t>
      </w:r>
    </w:p>
    <w:p w14:paraId="528B0ABF" w14:textId="77777777" w:rsidR="005A0CEF" w:rsidRDefault="00B635F5" w:rsidP="005A0CEF">
      <w:pPr>
        <w:widowControl/>
        <w:numPr>
          <w:ilvl w:val="0"/>
          <w:numId w:val="1"/>
        </w:numPr>
        <w:pBdr>
          <w:top w:val="nil"/>
          <w:left w:val="nil"/>
          <w:bottom w:val="nil"/>
          <w:right w:val="nil"/>
          <w:between w:val="nil"/>
        </w:pBdr>
        <w:tabs>
          <w:tab w:val="left" w:pos="993"/>
          <w:tab w:val="left" w:pos="1134"/>
          <w:tab w:val="left" w:pos="1276"/>
        </w:tabs>
        <w:ind w:firstLine="480"/>
        <w:rPr>
          <w:rFonts w:ascii="標楷體" w:eastAsia="標楷體" w:hAnsi="標楷體" w:cs="BiauKai"/>
          <w:color w:val="000000"/>
        </w:rPr>
      </w:pPr>
      <w:r w:rsidRPr="005A0CEF">
        <w:rPr>
          <w:rFonts w:ascii="標楷體" w:eastAsia="標楷體" w:hAnsi="標楷體" w:cs="BiauKai"/>
          <w:color w:val="000000"/>
        </w:rPr>
        <w:t>作品最終執行及設置的地點由主辦單位、承辦單位與藝術家作充分</w:t>
      </w:r>
    </w:p>
    <w:p w14:paraId="3A639867" w14:textId="0442F17D" w:rsidR="00B55CE6" w:rsidRPr="005A0CEF" w:rsidRDefault="005A0CEF" w:rsidP="005A0CEF">
      <w:pPr>
        <w:widowControl/>
        <w:pBdr>
          <w:top w:val="nil"/>
          <w:left w:val="nil"/>
          <w:bottom w:val="nil"/>
          <w:right w:val="nil"/>
          <w:between w:val="nil"/>
        </w:pBdr>
        <w:tabs>
          <w:tab w:val="left" w:pos="993"/>
          <w:tab w:val="left" w:pos="1134"/>
          <w:tab w:val="left" w:pos="1276"/>
        </w:tabs>
        <w:ind w:left="96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sidR="00B635F5" w:rsidRPr="005A0CEF">
        <w:rPr>
          <w:rFonts w:ascii="標楷體" w:eastAsia="標楷體" w:hAnsi="標楷體" w:cs="BiauKai"/>
          <w:color w:val="000000"/>
        </w:rPr>
        <w:t>協商</w:t>
      </w:r>
      <w:r w:rsidRPr="005A0CEF">
        <w:rPr>
          <w:rFonts w:ascii="標楷體" w:eastAsia="標楷體" w:hAnsi="標楷體" w:cs="BiauKai"/>
        </w:rPr>
        <w:t>後確定。</w:t>
      </w:r>
    </w:p>
    <w:p w14:paraId="53E4FF9E" w14:textId="77777777" w:rsidR="005A0CEF" w:rsidRDefault="005A0CEF" w:rsidP="005A0CEF">
      <w:pPr>
        <w:widowControl/>
        <w:numPr>
          <w:ilvl w:val="0"/>
          <w:numId w:val="1"/>
        </w:numPr>
        <w:pBdr>
          <w:top w:val="nil"/>
          <w:left w:val="nil"/>
          <w:bottom w:val="nil"/>
          <w:right w:val="nil"/>
          <w:between w:val="nil"/>
        </w:pBdr>
        <w:tabs>
          <w:tab w:val="left" w:pos="1276"/>
        </w:tabs>
        <w:ind w:firstLine="480"/>
        <w:rPr>
          <w:rFonts w:ascii="標楷體" w:eastAsia="標楷體" w:hAnsi="標楷體" w:cs="BiauKai"/>
          <w:color w:val="000000"/>
        </w:rPr>
      </w:pPr>
      <w:r>
        <w:rPr>
          <w:rFonts w:ascii="標楷體" w:eastAsia="標楷體" w:hAnsi="標楷體" w:cs="BiauKai"/>
          <w:color w:val="000000"/>
        </w:rPr>
        <w:t>創作基地、作品設置於部落內之作品，藝術家須配合策展單位於創</w:t>
      </w:r>
    </w:p>
    <w:p w14:paraId="6BA994A9" w14:textId="5CC394AB" w:rsidR="00B55CE6" w:rsidRPr="005A0CEF" w:rsidRDefault="005A0CEF" w:rsidP="005A0CEF">
      <w:pPr>
        <w:widowControl/>
        <w:pBdr>
          <w:top w:val="nil"/>
          <w:left w:val="nil"/>
          <w:bottom w:val="nil"/>
          <w:right w:val="nil"/>
          <w:between w:val="nil"/>
        </w:pBdr>
        <w:tabs>
          <w:tab w:val="left" w:pos="1276"/>
        </w:tabs>
        <w:ind w:left="96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Pr>
          <w:rFonts w:ascii="標楷體" w:eastAsia="標楷體" w:hAnsi="標楷體" w:cs="BiauKai"/>
          <w:color w:val="000000"/>
        </w:rPr>
        <w:t>作前舉辦</w:t>
      </w:r>
      <w:r>
        <w:rPr>
          <w:rFonts w:ascii="標楷體" w:eastAsia="標楷體" w:hAnsi="標楷體" w:cs="BiauKai" w:hint="eastAsia"/>
          <w:color w:val="000000"/>
        </w:rPr>
        <w:t>「</w:t>
      </w:r>
      <w:r w:rsidR="00B635F5" w:rsidRPr="005A0CEF">
        <w:rPr>
          <w:rFonts w:ascii="標楷體" w:eastAsia="標楷體" w:hAnsi="標楷體" w:cs="BiauKai"/>
          <w:color w:val="000000"/>
        </w:rPr>
        <w:t>藝術進駐部落說明會</w:t>
      </w:r>
      <w:r>
        <w:rPr>
          <w:rFonts w:ascii="標楷體" w:eastAsia="標楷體" w:hAnsi="標楷體" w:cs="BiauKai" w:hint="eastAsia"/>
          <w:color w:val="000000"/>
        </w:rPr>
        <w:t>」</w:t>
      </w:r>
      <w:r w:rsidR="00B635F5" w:rsidRPr="005A0CEF">
        <w:rPr>
          <w:rFonts w:ascii="標楷體" w:eastAsia="標楷體" w:hAnsi="標楷體" w:cs="BiauKai"/>
          <w:color w:val="000000"/>
        </w:rPr>
        <w:t>，與在地居民</w:t>
      </w:r>
      <w:r>
        <w:rPr>
          <w:rFonts w:ascii="標楷體" w:eastAsia="標楷體" w:hAnsi="標楷體" w:cs="BiauKai" w:hint="eastAsia"/>
          <w:color w:val="000000"/>
        </w:rPr>
        <w:t>進行</w:t>
      </w:r>
      <w:r w:rsidR="00B635F5" w:rsidRPr="005A0CEF">
        <w:rPr>
          <w:rFonts w:ascii="標楷體" w:eastAsia="標楷體" w:hAnsi="標楷體" w:cs="BiauKai"/>
          <w:color w:val="000000"/>
        </w:rPr>
        <w:t>溝通、合作。</w:t>
      </w:r>
    </w:p>
    <w:p w14:paraId="5524A6D4" w14:textId="77777777" w:rsidR="005A0CEF" w:rsidRDefault="00B635F5" w:rsidP="005A0CEF">
      <w:pPr>
        <w:widowControl/>
        <w:numPr>
          <w:ilvl w:val="0"/>
          <w:numId w:val="1"/>
        </w:numPr>
        <w:pBdr>
          <w:top w:val="nil"/>
          <w:left w:val="nil"/>
          <w:bottom w:val="nil"/>
          <w:right w:val="nil"/>
          <w:between w:val="nil"/>
        </w:pBdr>
        <w:tabs>
          <w:tab w:val="left" w:pos="993"/>
          <w:tab w:val="left" w:pos="1276"/>
        </w:tabs>
        <w:ind w:firstLine="480"/>
        <w:rPr>
          <w:rFonts w:ascii="標楷體" w:eastAsia="標楷體" w:hAnsi="標楷體" w:cs="BiauKai"/>
          <w:color w:val="000000"/>
        </w:rPr>
      </w:pPr>
      <w:r w:rsidRPr="005A0CEF">
        <w:rPr>
          <w:rFonts w:ascii="標楷體" w:eastAsia="標楷體" w:hAnsi="標楷體" w:cs="BiauKai"/>
          <w:color w:val="000000"/>
        </w:rPr>
        <w:t>參加駐村創作之藝術家助手，由藝術家自行邀請協助創作。所有人</w:t>
      </w:r>
    </w:p>
    <w:p w14:paraId="63B8FA73" w14:textId="76B1C116" w:rsidR="00B55CE6" w:rsidRPr="005A0CEF" w:rsidRDefault="005A0CEF" w:rsidP="005A0CEF">
      <w:pPr>
        <w:widowControl/>
        <w:pBdr>
          <w:top w:val="nil"/>
          <w:left w:val="nil"/>
          <w:bottom w:val="nil"/>
          <w:right w:val="nil"/>
          <w:between w:val="nil"/>
        </w:pBdr>
        <w:tabs>
          <w:tab w:val="left" w:pos="993"/>
          <w:tab w:val="left" w:pos="1276"/>
        </w:tabs>
        <w:ind w:left="960" w:firstLineChars="0" w:firstLine="0"/>
        <w:rPr>
          <w:rFonts w:ascii="標楷體" w:eastAsia="標楷體" w:hAnsi="標楷體" w:cs="BiauKai"/>
          <w:color w:val="000000"/>
        </w:rPr>
      </w:pPr>
      <w:r>
        <w:rPr>
          <w:rFonts w:ascii="標楷體" w:eastAsia="標楷體" w:hAnsi="標楷體" w:cs="BiauKai" w:hint="eastAsia"/>
          <w:color w:val="000000"/>
        </w:rPr>
        <w:t xml:space="preserve">   </w:t>
      </w:r>
      <w:proofErr w:type="gramStart"/>
      <w:r w:rsidR="00B635F5" w:rsidRPr="005A0CEF">
        <w:rPr>
          <w:rFonts w:ascii="標楷體" w:eastAsia="標楷體" w:hAnsi="標楷體" w:cs="BiauKai"/>
          <w:color w:val="000000"/>
        </w:rPr>
        <w:t>員含藝術家</w:t>
      </w:r>
      <w:proofErr w:type="gramEnd"/>
      <w:r w:rsidR="00B635F5" w:rsidRPr="005A0CEF">
        <w:rPr>
          <w:rFonts w:ascii="標楷體" w:eastAsia="標楷體" w:hAnsi="標楷體" w:cs="BiauKai"/>
          <w:color w:val="000000"/>
        </w:rPr>
        <w:t>本人之食宿及保險稅金自理。</w:t>
      </w:r>
    </w:p>
    <w:p w14:paraId="4D6483AF" w14:textId="77777777" w:rsidR="00A67FC2" w:rsidRDefault="00B635F5" w:rsidP="00A67FC2">
      <w:pPr>
        <w:widowControl/>
        <w:numPr>
          <w:ilvl w:val="0"/>
          <w:numId w:val="1"/>
        </w:numPr>
        <w:pBdr>
          <w:top w:val="nil"/>
          <w:left w:val="nil"/>
          <w:bottom w:val="nil"/>
          <w:right w:val="nil"/>
          <w:between w:val="nil"/>
        </w:pBdr>
        <w:tabs>
          <w:tab w:val="left" w:pos="1276"/>
        </w:tabs>
        <w:ind w:firstLine="480"/>
        <w:rPr>
          <w:rFonts w:ascii="標楷體" w:eastAsia="標楷體" w:hAnsi="標楷體" w:cs="BiauKai"/>
          <w:color w:val="000000"/>
        </w:rPr>
      </w:pPr>
      <w:r w:rsidRPr="005A0CEF">
        <w:rPr>
          <w:rFonts w:ascii="標楷體" w:eastAsia="標楷體" w:hAnsi="標楷體" w:cs="BiauKai"/>
          <w:color w:val="000000"/>
        </w:rPr>
        <w:t>個人創作工具由藝術家自行準備，現場創作使用之</w:t>
      </w:r>
      <w:proofErr w:type="gramStart"/>
      <w:r w:rsidRPr="005A0CEF">
        <w:rPr>
          <w:rFonts w:ascii="標楷體" w:eastAsia="標楷體" w:hAnsi="標楷體" w:cs="BiauKai"/>
          <w:color w:val="000000"/>
        </w:rPr>
        <w:t>工作棚由承辦</w:t>
      </w:r>
      <w:proofErr w:type="gramEnd"/>
    </w:p>
    <w:p w14:paraId="4A6CECB6" w14:textId="186677BA" w:rsidR="00B55CE6" w:rsidRPr="005A0CEF" w:rsidRDefault="00A67FC2" w:rsidP="00A67FC2">
      <w:pPr>
        <w:widowControl/>
        <w:pBdr>
          <w:top w:val="nil"/>
          <w:left w:val="nil"/>
          <w:bottom w:val="nil"/>
          <w:right w:val="nil"/>
          <w:between w:val="nil"/>
        </w:pBdr>
        <w:ind w:left="96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sidR="00B635F5" w:rsidRPr="005A0CEF">
        <w:rPr>
          <w:rFonts w:ascii="標楷體" w:eastAsia="標楷體" w:hAnsi="標楷體" w:cs="BiauKai"/>
          <w:color w:val="000000"/>
        </w:rPr>
        <w:t>單位提供。</w:t>
      </w:r>
    </w:p>
    <w:p w14:paraId="4C76AD37" w14:textId="77777777" w:rsidR="00A67FC2" w:rsidRDefault="00B635F5" w:rsidP="00A67FC2">
      <w:pPr>
        <w:widowControl/>
        <w:numPr>
          <w:ilvl w:val="0"/>
          <w:numId w:val="1"/>
        </w:numPr>
        <w:pBdr>
          <w:top w:val="nil"/>
          <w:left w:val="nil"/>
          <w:bottom w:val="nil"/>
          <w:right w:val="nil"/>
          <w:between w:val="nil"/>
        </w:pBdr>
        <w:tabs>
          <w:tab w:val="left" w:pos="1276"/>
        </w:tabs>
        <w:ind w:firstLine="480"/>
        <w:rPr>
          <w:rFonts w:ascii="標楷體" w:eastAsia="標楷體" w:hAnsi="標楷體" w:cs="BiauKai"/>
          <w:color w:val="000000"/>
        </w:rPr>
      </w:pPr>
      <w:r w:rsidRPr="005A0CEF">
        <w:rPr>
          <w:rFonts w:ascii="標楷體" w:eastAsia="標楷體" w:hAnsi="標楷體" w:cs="BiauKai"/>
          <w:color w:val="000000"/>
        </w:rPr>
        <w:t>每一件作品含設計費、創作費、人事費、材料費、工具、作品運</w:t>
      </w:r>
    </w:p>
    <w:p w14:paraId="4FC1E147" w14:textId="5821ABE8" w:rsidR="00B55CE6" w:rsidRPr="005A0CEF" w:rsidRDefault="00A67FC2" w:rsidP="00A67FC2">
      <w:pPr>
        <w:widowControl/>
        <w:pBdr>
          <w:top w:val="nil"/>
          <w:left w:val="nil"/>
          <w:bottom w:val="nil"/>
          <w:right w:val="nil"/>
          <w:between w:val="nil"/>
        </w:pBdr>
        <w:tabs>
          <w:tab w:val="left" w:pos="1276"/>
        </w:tabs>
        <w:ind w:left="96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sidR="00B635F5" w:rsidRPr="005A0CEF">
        <w:rPr>
          <w:rFonts w:ascii="標楷體" w:eastAsia="標楷體" w:hAnsi="標楷體" w:cs="BiauKai"/>
          <w:color w:val="000000"/>
        </w:rPr>
        <w:t>送、食宿等上限新臺幣</w:t>
      </w:r>
      <w:r w:rsidR="00B635F5" w:rsidRPr="005A0CEF">
        <w:rPr>
          <w:rFonts w:ascii="標楷體" w:eastAsia="標楷體" w:hAnsi="標楷體" w:cs="BiauKai"/>
          <w:color w:val="C0504D"/>
        </w:rPr>
        <w:t>30</w:t>
      </w:r>
      <w:r w:rsidR="00B635F5" w:rsidRPr="005A0CEF">
        <w:rPr>
          <w:rFonts w:ascii="標楷體" w:eastAsia="標楷體" w:hAnsi="標楷體" w:cs="BiauKai"/>
          <w:color w:val="000000"/>
        </w:rPr>
        <w:t>萬元整。</w:t>
      </w:r>
    </w:p>
    <w:p w14:paraId="13A99332" w14:textId="77777777" w:rsidR="00A67FC2" w:rsidRDefault="00B635F5" w:rsidP="00A67FC2">
      <w:pPr>
        <w:widowControl/>
        <w:numPr>
          <w:ilvl w:val="0"/>
          <w:numId w:val="1"/>
        </w:numPr>
        <w:pBdr>
          <w:top w:val="nil"/>
          <w:left w:val="nil"/>
          <w:bottom w:val="nil"/>
          <w:right w:val="nil"/>
          <w:between w:val="nil"/>
        </w:pBdr>
        <w:tabs>
          <w:tab w:val="left" w:pos="993"/>
          <w:tab w:val="left" w:pos="1276"/>
        </w:tabs>
        <w:ind w:firstLine="480"/>
        <w:rPr>
          <w:rFonts w:ascii="標楷體" w:eastAsia="標楷體" w:hAnsi="標楷體" w:cs="BiauKai"/>
          <w:color w:val="000000"/>
        </w:rPr>
      </w:pPr>
      <w:r w:rsidRPr="005A0CEF">
        <w:rPr>
          <w:rFonts w:ascii="標楷體" w:eastAsia="標楷體" w:hAnsi="標楷體" w:cs="BiauKai"/>
          <w:color w:val="000000"/>
        </w:rPr>
        <w:t>個人因素未能完成者、或與所提計畫差異太大，由</w:t>
      </w:r>
      <w:r w:rsidR="00A67FC2">
        <w:rPr>
          <w:rFonts w:ascii="標楷體" w:eastAsia="標楷體" w:hAnsi="標楷體" w:cs="BiauKai" w:hint="eastAsia"/>
          <w:color w:val="000000"/>
        </w:rPr>
        <w:t>主辦及</w:t>
      </w:r>
      <w:r w:rsidRPr="005A0CEF">
        <w:rPr>
          <w:rFonts w:ascii="標楷體" w:eastAsia="標楷體" w:hAnsi="標楷體" w:cs="BiauKai"/>
          <w:color w:val="000000"/>
        </w:rPr>
        <w:t>承辦單位</w:t>
      </w:r>
    </w:p>
    <w:p w14:paraId="25D33AA0" w14:textId="77777777" w:rsidR="00A67FC2" w:rsidRDefault="00A67FC2" w:rsidP="00A67FC2">
      <w:pPr>
        <w:widowControl/>
        <w:pBdr>
          <w:top w:val="nil"/>
          <w:left w:val="nil"/>
          <w:bottom w:val="nil"/>
          <w:right w:val="nil"/>
          <w:between w:val="nil"/>
        </w:pBdr>
        <w:tabs>
          <w:tab w:val="left" w:pos="993"/>
          <w:tab w:val="left" w:pos="1276"/>
        </w:tabs>
        <w:ind w:left="96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sidR="00B635F5" w:rsidRPr="005A0CEF">
        <w:rPr>
          <w:rFonts w:ascii="標楷體" w:eastAsia="標楷體" w:hAnsi="標楷體" w:cs="BiauKai"/>
          <w:color w:val="000000"/>
        </w:rPr>
        <w:t>審定，將取消資格並追回藝術品製作費及創作活動所需之相關費</w:t>
      </w:r>
    </w:p>
    <w:p w14:paraId="5BEC2E7E" w14:textId="337CDACD" w:rsidR="00B55CE6" w:rsidRPr="005A0CEF" w:rsidRDefault="00A67FC2" w:rsidP="00A67FC2">
      <w:pPr>
        <w:widowControl/>
        <w:pBdr>
          <w:top w:val="nil"/>
          <w:left w:val="nil"/>
          <w:bottom w:val="nil"/>
          <w:right w:val="nil"/>
          <w:between w:val="nil"/>
        </w:pBdr>
        <w:tabs>
          <w:tab w:val="left" w:pos="993"/>
          <w:tab w:val="left" w:pos="1276"/>
        </w:tabs>
        <w:ind w:left="96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sidR="00B635F5" w:rsidRPr="005A0CEF">
        <w:rPr>
          <w:rFonts w:ascii="標楷體" w:eastAsia="標楷體" w:hAnsi="標楷體" w:cs="BiauKai"/>
          <w:color w:val="000000"/>
        </w:rPr>
        <w:t>用。</w:t>
      </w:r>
    </w:p>
    <w:p w14:paraId="2798C5A1" w14:textId="77777777" w:rsidR="00A67FC2" w:rsidRDefault="00A67FC2" w:rsidP="00A67FC2">
      <w:pPr>
        <w:widowControl/>
        <w:numPr>
          <w:ilvl w:val="0"/>
          <w:numId w:val="1"/>
        </w:numPr>
        <w:pBdr>
          <w:top w:val="nil"/>
          <w:left w:val="nil"/>
          <w:bottom w:val="nil"/>
          <w:right w:val="nil"/>
          <w:between w:val="nil"/>
        </w:pBdr>
        <w:tabs>
          <w:tab w:val="left" w:pos="1276"/>
        </w:tabs>
        <w:ind w:firstLine="480"/>
        <w:rPr>
          <w:rFonts w:ascii="標楷體" w:eastAsia="標楷體" w:hAnsi="標楷體" w:cs="BiauKai"/>
          <w:color w:val="000000"/>
        </w:rPr>
      </w:pPr>
      <w:r>
        <w:rPr>
          <w:rFonts w:ascii="標楷體" w:eastAsia="標楷體" w:hAnsi="標楷體" w:cs="BiauKai"/>
          <w:color w:val="000000"/>
        </w:rPr>
        <w:t>藝術家必須配合參與主辦單位</w:t>
      </w:r>
      <w:r w:rsidR="00B635F5" w:rsidRPr="005A0CEF">
        <w:rPr>
          <w:rFonts w:ascii="標楷體" w:eastAsia="標楷體" w:hAnsi="標楷體" w:cs="BiauKai"/>
          <w:color w:val="000000"/>
        </w:rPr>
        <w:t>之「藝術創作論壇」、「藝術創作理</w:t>
      </w:r>
    </w:p>
    <w:p w14:paraId="08D01F54" w14:textId="77777777" w:rsidR="00A67FC2" w:rsidRDefault="00A67FC2" w:rsidP="00A67FC2">
      <w:pPr>
        <w:widowControl/>
        <w:pBdr>
          <w:top w:val="nil"/>
          <w:left w:val="nil"/>
          <w:bottom w:val="nil"/>
          <w:right w:val="nil"/>
          <w:between w:val="nil"/>
        </w:pBdr>
        <w:tabs>
          <w:tab w:val="left" w:pos="1276"/>
        </w:tabs>
        <w:ind w:left="960" w:firstLineChars="0" w:firstLine="0"/>
        <w:rPr>
          <w:rFonts w:ascii="標楷體" w:eastAsia="標楷體" w:hAnsi="標楷體" w:cs="BiauKai"/>
          <w:color w:val="000000"/>
        </w:rPr>
      </w:pPr>
      <w:r>
        <w:rPr>
          <w:rFonts w:ascii="標楷體" w:eastAsia="標楷體" w:hAnsi="標楷體" w:cs="BiauKai" w:hint="eastAsia"/>
          <w:color w:val="000000"/>
        </w:rPr>
        <w:lastRenderedPageBreak/>
        <w:t xml:space="preserve">   </w:t>
      </w:r>
      <w:r w:rsidR="00B635F5" w:rsidRPr="005A0CEF">
        <w:rPr>
          <w:rFonts w:ascii="標楷體" w:eastAsia="標楷體" w:hAnsi="標楷體" w:cs="BiauKai"/>
          <w:color w:val="000000"/>
        </w:rPr>
        <w:t>念推廣會」、「藝術節開幕活動」</w:t>
      </w:r>
      <w:r>
        <w:rPr>
          <w:rFonts w:ascii="標楷體" w:eastAsia="標楷體" w:hAnsi="標楷體" w:cs="BiauKai" w:hint="eastAsia"/>
          <w:color w:val="000000"/>
        </w:rPr>
        <w:t>等相關活動</w:t>
      </w:r>
      <w:r w:rsidR="00B635F5" w:rsidRPr="005A0CEF">
        <w:rPr>
          <w:rFonts w:ascii="標楷體" w:eastAsia="標楷體" w:hAnsi="標楷體" w:cs="BiauKai"/>
          <w:color w:val="000000"/>
        </w:rPr>
        <w:t>，</w:t>
      </w:r>
      <w:r>
        <w:rPr>
          <w:rFonts w:ascii="標楷體" w:eastAsia="標楷體" w:hAnsi="標楷體" w:cs="BiauKai" w:hint="eastAsia"/>
          <w:color w:val="000000"/>
        </w:rPr>
        <w:t>並</w:t>
      </w:r>
      <w:r w:rsidR="00B635F5" w:rsidRPr="005A0CEF">
        <w:rPr>
          <w:rFonts w:ascii="標楷體" w:eastAsia="標楷體" w:hAnsi="標楷體" w:cs="BiauKai"/>
          <w:color w:val="000000"/>
        </w:rPr>
        <w:t>協助相關行銷宣</w:t>
      </w:r>
    </w:p>
    <w:p w14:paraId="0EC07F7A" w14:textId="0A14643F" w:rsidR="00B55CE6" w:rsidRPr="005A0CEF" w:rsidRDefault="00A67FC2" w:rsidP="00A67FC2">
      <w:pPr>
        <w:widowControl/>
        <w:pBdr>
          <w:top w:val="nil"/>
          <w:left w:val="nil"/>
          <w:bottom w:val="nil"/>
          <w:right w:val="nil"/>
          <w:between w:val="nil"/>
        </w:pBdr>
        <w:tabs>
          <w:tab w:val="left" w:pos="1276"/>
        </w:tabs>
        <w:ind w:left="96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sidR="00B635F5" w:rsidRPr="005A0CEF">
        <w:rPr>
          <w:rFonts w:ascii="標楷體" w:eastAsia="標楷體" w:hAnsi="標楷體" w:cs="BiauKai"/>
          <w:color w:val="000000"/>
        </w:rPr>
        <w:t>傳活動。</w:t>
      </w:r>
    </w:p>
    <w:p w14:paraId="09E72DC9" w14:textId="77777777" w:rsidR="00B55CE6" w:rsidRPr="005A0CEF" w:rsidRDefault="00B635F5" w:rsidP="00A67FC2">
      <w:pPr>
        <w:widowControl/>
        <w:numPr>
          <w:ilvl w:val="0"/>
          <w:numId w:val="1"/>
        </w:numPr>
        <w:pBdr>
          <w:top w:val="nil"/>
          <w:left w:val="nil"/>
          <w:bottom w:val="nil"/>
          <w:right w:val="nil"/>
          <w:between w:val="nil"/>
        </w:pBdr>
        <w:tabs>
          <w:tab w:val="left" w:pos="1276"/>
        </w:tabs>
        <w:ind w:firstLine="480"/>
        <w:rPr>
          <w:rFonts w:ascii="標楷體" w:eastAsia="標楷體" w:hAnsi="標楷體" w:cs="BiauKai"/>
          <w:color w:val="000000"/>
        </w:rPr>
      </w:pPr>
      <w:r w:rsidRPr="005A0CEF">
        <w:rPr>
          <w:rFonts w:ascii="標楷體" w:eastAsia="標楷體" w:hAnsi="標楷體" w:cs="BiauKai"/>
          <w:color w:val="000000"/>
        </w:rPr>
        <w:t>受邀之藝術家，與承辦單位簽訂駐地創作營契約一式三份。</w:t>
      </w:r>
    </w:p>
    <w:p w14:paraId="19887298" w14:textId="77777777" w:rsidR="00A67FC2" w:rsidRDefault="00B635F5" w:rsidP="00A67FC2">
      <w:pPr>
        <w:widowControl/>
        <w:numPr>
          <w:ilvl w:val="0"/>
          <w:numId w:val="1"/>
        </w:numPr>
        <w:pBdr>
          <w:top w:val="nil"/>
          <w:left w:val="nil"/>
          <w:bottom w:val="nil"/>
          <w:right w:val="nil"/>
          <w:between w:val="nil"/>
        </w:pBdr>
        <w:tabs>
          <w:tab w:val="left" w:pos="1276"/>
        </w:tabs>
        <w:ind w:firstLine="480"/>
        <w:rPr>
          <w:rFonts w:ascii="標楷體" w:eastAsia="標楷體" w:hAnsi="標楷體" w:cs="BiauKai"/>
          <w:color w:val="000000"/>
        </w:rPr>
      </w:pPr>
      <w:r w:rsidRPr="005A0CEF">
        <w:rPr>
          <w:rFonts w:ascii="標楷體" w:eastAsia="標楷體" w:hAnsi="標楷體" w:cs="BiauKai"/>
          <w:color w:val="000000"/>
        </w:rPr>
        <w:t>藝術</w:t>
      </w:r>
      <w:r w:rsidR="00A67FC2">
        <w:rPr>
          <w:rFonts w:ascii="標楷體" w:eastAsia="標楷體" w:hAnsi="標楷體" w:cs="BiauKai"/>
          <w:color w:val="000000"/>
        </w:rPr>
        <w:t>家須配合藝術節全國記者會、影片拍攝與開幕活動等各項行</w:t>
      </w:r>
    </w:p>
    <w:p w14:paraId="04D42FEC" w14:textId="18F91ADE" w:rsidR="00B55CE6" w:rsidRPr="005A0CEF" w:rsidRDefault="00A67FC2" w:rsidP="00A67FC2">
      <w:pPr>
        <w:widowControl/>
        <w:pBdr>
          <w:top w:val="nil"/>
          <w:left w:val="nil"/>
          <w:bottom w:val="nil"/>
          <w:right w:val="nil"/>
          <w:between w:val="nil"/>
        </w:pBdr>
        <w:ind w:left="96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Pr>
          <w:rFonts w:ascii="標楷體" w:eastAsia="標楷體" w:hAnsi="標楷體" w:cs="BiauKai"/>
          <w:color w:val="000000"/>
        </w:rPr>
        <w:t>銷宣傳</w:t>
      </w:r>
      <w:r w:rsidR="00B635F5" w:rsidRPr="005A0CEF">
        <w:rPr>
          <w:rFonts w:ascii="標楷體" w:eastAsia="標楷體" w:hAnsi="標楷體" w:cs="BiauKai"/>
          <w:color w:val="000000"/>
        </w:rPr>
        <w:t>。</w:t>
      </w:r>
    </w:p>
    <w:p w14:paraId="6E6AE305" w14:textId="77777777" w:rsidR="00A67FC2" w:rsidRDefault="00B635F5" w:rsidP="00A67FC2">
      <w:pPr>
        <w:widowControl/>
        <w:numPr>
          <w:ilvl w:val="0"/>
          <w:numId w:val="1"/>
        </w:numPr>
        <w:pBdr>
          <w:top w:val="nil"/>
          <w:left w:val="nil"/>
          <w:bottom w:val="nil"/>
          <w:right w:val="nil"/>
          <w:between w:val="nil"/>
        </w:pBdr>
        <w:ind w:firstLine="480"/>
        <w:rPr>
          <w:rFonts w:ascii="標楷體" w:eastAsia="標楷體" w:hAnsi="標楷體" w:cs="BiauKai"/>
          <w:color w:val="000000"/>
        </w:rPr>
      </w:pPr>
      <w:r w:rsidRPr="005A0CEF">
        <w:rPr>
          <w:rFonts w:ascii="標楷體" w:eastAsia="標楷體" w:hAnsi="標楷體" w:cs="BiauKai"/>
          <w:color w:val="000000"/>
        </w:rPr>
        <w:t>藝術家須</w:t>
      </w:r>
      <w:r w:rsidR="00A67FC2">
        <w:rPr>
          <w:rFonts w:ascii="標楷體" w:eastAsia="標楷體" w:hAnsi="標楷體" w:cs="BiauKai" w:hint="eastAsia"/>
          <w:color w:val="000000"/>
        </w:rPr>
        <w:t>依</w:t>
      </w:r>
      <w:r w:rsidRPr="005A0CEF">
        <w:rPr>
          <w:rFonts w:ascii="標楷體" w:eastAsia="標楷體" w:hAnsi="標楷體" w:cs="BiauKai"/>
          <w:color w:val="000000"/>
        </w:rPr>
        <w:t>事先談定之</w:t>
      </w:r>
      <w:r w:rsidR="00A67FC2">
        <w:rPr>
          <w:rFonts w:ascii="標楷體" w:eastAsia="標楷體" w:hAnsi="標楷體" w:cs="BiauKai" w:hint="eastAsia"/>
          <w:color w:val="000000"/>
        </w:rPr>
        <w:t>規劃方案執行駐地創作</w:t>
      </w:r>
      <w:r w:rsidRPr="005A0CEF">
        <w:rPr>
          <w:rFonts w:ascii="標楷體" w:eastAsia="標楷體" w:hAnsi="標楷體" w:cs="BiauKai"/>
          <w:color w:val="000000"/>
        </w:rPr>
        <w:t>，創作期45天，藝</w:t>
      </w:r>
    </w:p>
    <w:p w14:paraId="5B3F112D" w14:textId="515042EC" w:rsidR="00B55CE6" w:rsidRPr="005A0CEF" w:rsidRDefault="00A67FC2" w:rsidP="00A67FC2">
      <w:pPr>
        <w:widowControl/>
        <w:pBdr>
          <w:top w:val="nil"/>
          <w:left w:val="nil"/>
          <w:bottom w:val="nil"/>
          <w:right w:val="nil"/>
          <w:between w:val="nil"/>
        </w:pBdr>
        <w:ind w:left="960" w:firstLineChars="0" w:firstLine="0"/>
        <w:rPr>
          <w:rFonts w:ascii="標楷體" w:eastAsia="標楷體" w:hAnsi="標楷體" w:cs="BiauKai"/>
          <w:color w:val="000000"/>
        </w:rPr>
      </w:pPr>
      <w:r>
        <w:rPr>
          <w:rFonts w:ascii="標楷體" w:eastAsia="標楷體" w:hAnsi="標楷體" w:cs="BiauKai" w:hint="eastAsia"/>
          <w:color w:val="000000"/>
        </w:rPr>
        <w:t xml:space="preserve">    </w:t>
      </w:r>
      <w:r w:rsidR="00B635F5" w:rsidRPr="005A0CEF">
        <w:rPr>
          <w:rFonts w:ascii="標楷體" w:eastAsia="標楷體" w:hAnsi="標楷體" w:cs="BiauKai"/>
          <w:color w:val="000000"/>
        </w:rPr>
        <w:t>術家在現地須至少</w:t>
      </w:r>
      <w:r>
        <w:rPr>
          <w:rFonts w:ascii="標楷體" w:eastAsia="標楷體" w:hAnsi="標楷體" w:cs="BiauKai" w:hint="eastAsia"/>
          <w:color w:val="000000"/>
        </w:rPr>
        <w:t>30</w:t>
      </w:r>
      <w:r w:rsidR="00B635F5" w:rsidRPr="005A0CEF">
        <w:rPr>
          <w:rFonts w:ascii="標楷體" w:eastAsia="標楷體" w:hAnsi="標楷體" w:cs="BiauKai"/>
          <w:color w:val="000000"/>
        </w:rPr>
        <w:t>天。</w:t>
      </w:r>
    </w:p>
    <w:p w14:paraId="1D82DE24" w14:textId="77777777" w:rsidR="00B55CE6" w:rsidRPr="005A0CEF" w:rsidRDefault="00B635F5">
      <w:pPr>
        <w:widowControl/>
        <w:numPr>
          <w:ilvl w:val="0"/>
          <w:numId w:val="1"/>
        </w:numPr>
        <w:pBdr>
          <w:top w:val="nil"/>
          <w:left w:val="nil"/>
          <w:bottom w:val="nil"/>
          <w:right w:val="nil"/>
          <w:between w:val="nil"/>
        </w:pBdr>
        <w:ind w:firstLine="480"/>
        <w:rPr>
          <w:rFonts w:ascii="標楷體" w:eastAsia="標楷體" w:hAnsi="標楷體" w:cs="BiauKai"/>
          <w:color w:val="000000"/>
        </w:rPr>
      </w:pPr>
      <w:r w:rsidRPr="005A0CEF">
        <w:rPr>
          <w:rFonts w:ascii="標楷體" w:eastAsia="標楷體" w:hAnsi="標楷體" w:cs="BiauKai"/>
          <w:color w:val="000000"/>
        </w:rPr>
        <w:t>承辦單位將與獲選藝術家預先討論，擇定兩件作品於創作期間開放「東海岸大地藝術節藝術志工培訓」之學員參與協助，參與方式、時間則由承辦單位與藝術家共同協商決定。</w:t>
      </w:r>
    </w:p>
    <w:p w14:paraId="4090C90B" w14:textId="791BD6C1" w:rsidR="00B55CE6" w:rsidRPr="005A0CEF" w:rsidRDefault="00A67FC2">
      <w:pPr>
        <w:widowControl/>
        <w:numPr>
          <w:ilvl w:val="0"/>
          <w:numId w:val="1"/>
        </w:numPr>
        <w:pBdr>
          <w:top w:val="nil"/>
          <w:left w:val="nil"/>
          <w:bottom w:val="nil"/>
          <w:right w:val="nil"/>
          <w:between w:val="nil"/>
        </w:pBdr>
        <w:ind w:firstLine="480"/>
        <w:rPr>
          <w:rFonts w:ascii="標楷體" w:eastAsia="標楷體" w:hAnsi="標楷體" w:cs="BiauKai"/>
          <w:color w:val="000000"/>
        </w:rPr>
      </w:pPr>
      <w:r>
        <w:rPr>
          <w:rFonts w:ascii="標楷體" w:eastAsia="標楷體" w:hAnsi="標楷體" w:cs="BiauKai"/>
          <w:color w:val="000000"/>
        </w:rPr>
        <w:t>承辦單位支付藝術家創作</w:t>
      </w:r>
      <w:r w:rsidR="00B635F5" w:rsidRPr="005A0CEF">
        <w:rPr>
          <w:rFonts w:ascii="標楷體" w:eastAsia="標楷體" w:hAnsi="標楷體" w:cs="BiauKai"/>
          <w:color w:val="000000"/>
        </w:rPr>
        <w:t>期間之製作費，國內藝術家交通住宿自理。而國際藝術家之交通住宿和口譯人員則由承辦單位安排處理。</w:t>
      </w:r>
    </w:p>
    <w:p w14:paraId="32A5C0C3" w14:textId="77777777" w:rsidR="00B55CE6" w:rsidRPr="005A0CEF" w:rsidRDefault="00B635F5">
      <w:pPr>
        <w:widowControl/>
        <w:numPr>
          <w:ilvl w:val="0"/>
          <w:numId w:val="1"/>
        </w:numPr>
        <w:pBdr>
          <w:top w:val="nil"/>
          <w:left w:val="nil"/>
          <w:bottom w:val="nil"/>
          <w:right w:val="nil"/>
          <w:between w:val="nil"/>
        </w:pBdr>
        <w:ind w:firstLine="480"/>
        <w:rPr>
          <w:rFonts w:ascii="標楷體" w:eastAsia="標楷體" w:hAnsi="標楷體" w:cs="BiauKai"/>
          <w:color w:val="000000"/>
        </w:rPr>
      </w:pPr>
      <w:r w:rsidRPr="005A0CEF">
        <w:rPr>
          <w:rFonts w:ascii="標楷體" w:eastAsia="標楷體" w:hAnsi="標楷體" w:cs="BiauKai"/>
          <w:color w:val="000000"/>
        </w:rPr>
        <w:t>作品歸屬：創作者擁有著作人格權，完成作品必須在規定地點展出至少180天，作品之所有權，</w:t>
      </w:r>
      <w:proofErr w:type="gramStart"/>
      <w:r w:rsidRPr="005A0CEF">
        <w:rPr>
          <w:rFonts w:ascii="標楷體" w:eastAsia="標楷體" w:hAnsi="標楷體" w:cs="BiauKai"/>
          <w:color w:val="000000"/>
        </w:rPr>
        <w:t>歸東管</w:t>
      </w:r>
      <w:proofErr w:type="gramEnd"/>
      <w:r w:rsidRPr="005A0CEF">
        <w:rPr>
          <w:rFonts w:ascii="標楷體" w:eastAsia="標楷體" w:hAnsi="標楷體" w:cs="BiauKai"/>
          <w:color w:val="000000"/>
        </w:rPr>
        <w:t>處所有，展後得由東管處認定作品之存留或拆遷。承辦單位擁有使用該作品之影像及發表之權利，包括研究、攝影、複製、授權開發相關產品、出版、宣傳、推廣等權力。</w:t>
      </w:r>
    </w:p>
    <w:p w14:paraId="19BD3D5F" w14:textId="34CF1832" w:rsidR="00B55CE6" w:rsidRPr="005A0CEF" w:rsidRDefault="00A67FC2">
      <w:pPr>
        <w:widowControl/>
        <w:numPr>
          <w:ilvl w:val="0"/>
          <w:numId w:val="1"/>
        </w:numPr>
        <w:pBdr>
          <w:top w:val="nil"/>
          <w:left w:val="nil"/>
          <w:bottom w:val="nil"/>
          <w:right w:val="nil"/>
          <w:between w:val="nil"/>
        </w:pBdr>
        <w:ind w:firstLine="480"/>
        <w:rPr>
          <w:rFonts w:ascii="標楷體" w:eastAsia="標楷體" w:hAnsi="標楷體" w:cs="BiauKai"/>
          <w:color w:val="000000"/>
        </w:rPr>
      </w:pPr>
      <w:r>
        <w:rPr>
          <w:rFonts w:ascii="標楷體" w:eastAsia="標楷體" w:hAnsi="標楷體" w:cs="BiauKai"/>
          <w:color w:val="000000"/>
        </w:rPr>
        <w:t>創作</w:t>
      </w:r>
      <w:r w:rsidR="00B635F5" w:rsidRPr="005A0CEF">
        <w:rPr>
          <w:rFonts w:ascii="標楷體" w:eastAsia="標楷體" w:hAnsi="標楷體" w:cs="BiauKai"/>
          <w:color w:val="000000"/>
        </w:rPr>
        <w:t>期間若遇颱風，藝術家必須有因應措施，暫停工作或全部搬離現場。展出期間若遇不可抗拒之天災或人為破壞，藝術家應事先做好</w:t>
      </w:r>
      <w:r>
        <w:rPr>
          <w:rFonts w:ascii="標楷體" w:eastAsia="標楷體" w:hAnsi="標楷體" w:cs="BiauKai" w:hint="eastAsia"/>
          <w:color w:val="000000"/>
        </w:rPr>
        <w:t>防</w:t>
      </w:r>
      <w:r w:rsidR="00B635F5" w:rsidRPr="005A0CEF">
        <w:rPr>
          <w:rFonts w:ascii="標楷體" w:eastAsia="標楷體" w:hAnsi="標楷體" w:cs="BiauKai"/>
          <w:color w:val="000000"/>
        </w:rPr>
        <w:t>護措施或事後補救。簽約時需簽訂保固期限，並預扣保固金，以總創作費百分之五計算，保固期限自作品完成日起180日止。保固查驗通過後，退還保固金。</w:t>
      </w:r>
    </w:p>
    <w:p w14:paraId="0BE819BE" w14:textId="77777777" w:rsidR="00B55CE6" w:rsidRPr="005A0CEF" w:rsidRDefault="00B55CE6">
      <w:pPr>
        <w:widowControl/>
        <w:pBdr>
          <w:top w:val="nil"/>
          <w:left w:val="nil"/>
          <w:bottom w:val="nil"/>
          <w:right w:val="nil"/>
          <w:between w:val="nil"/>
        </w:pBdr>
        <w:ind w:left="480" w:firstLine="480"/>
        <w:rPr>
          <w:rFonts w:ascii="標楷體" w:eastAsia="標楷體" w:hAnsi="標楷體" w:cs="BiauKai"/>
          <w:color w:val="000000"/>
        </w:rPr>
      </w:pPr>
    </w:p>
    <w:p w14:paraId="62303249" w14:textId="77777777" w:rsidR="00B55CE6" w:rsidRPr="005A0CEF" w:rsidRDefault="00B635F5">
      <w:pPr>
        <w:ind w:firstLine="721"/>
        <w:rPr>
          <w:rFonts w:ascii="標楷體" w:eastAsia="標楷體" w:hAnsi="標楷體" w:cs="BiauKai"/>
          <w:b/>
          <w:sz w:val="36"/>
          <w:szCs w:val="36"/>
          <w:shd w:val="clear" w:color="auto" w:fill="FABF8F"/>
        </w:rPr>
      </w:pPr>
      <w:r w:rsidRPr="005A0CEF">
        <w:rPr>
          <w:rFonts w:ascii="標楷體" w:eastAsia="標楷體" w:hAnsi="標楷體" w:cs="BiauKai"/>
          <w:b/>
          <w:sz w:val="36"/>
          <w:szCs w:val="36"/>
          <w:shd w:val="clear" w:color="auto" w:fill="FABF8F"/>
        </w:rPr>
        <w:t>七、聯絡我們</w:t>
      </w:r>
    </w:p>
    <w:p w14:paraId="6E06176C"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李韻儀： email：aurora.lfox@gmail.com  phone：0912267915</w:t>
      </w:r>
    </w:p>
    <w:p w14:paraId="7ABD8291"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吳淑倫： email：wusulun@gmail.com    phone：0926314951</w:t>
      </w:r>
    </w:p>
    <w:p w14:paraId="5346EA16" w14:textId="77777777" w:rsidR="00B55CE6" w:rsidRPr="005A0CEF" w:rsidRDefault="00B635F5">
      <w:pPr>
        <w:ind w:firstLine="721"/>
        <w:rPr>
          <w:rFonts w:ascii="標楷體" w:eastAsia="標楷體" w:hAnsi="標楷體" w:cs="BiauKai"/>
          <w:b/>
          <w:sz w:val="36"/>
          <w:szCs w:val="36"/>
          <w:shd w:val="clear" w:color="auto" w:fill="FABF8F"/>
        </w:rPr>
      </w:pPr>
      <w:r w:rsidRPr="005A0CEF">
        <w:rPr>
          <w:rFonts w:ascii="標楷體" w:eastAsia="標楷體" w:hAnsi="標楷體" w:cs="BiauKai"/>
          <w:b/>
          <w:sz w:val="36"/>
          <w:szCs w:val="36"/>
          <w:shd w:val="clear" w:color="auto" w:fill="FABF8F"/>
        </w:rPr>
        <w:t>八、相關重要日期</w:t>
      </w:r>
    </w:p>
    <w:p w14:paraId="628F401B" w14:textId="77777777" w:rsidR="00B55CE6" w:rsidRPr="005A0CEF" w:rsidRDefault="00B635F5">
      <w:pPr>
        <w:numPr>
          <w:ilvl w:val="1"/>
          <w:numId w:val="4"/>
        </w:numPr>
        <w:pBdr>
          <w:top w:val="nil"/>
          <w:left w:val="nil"/>
          <w:bottom w:val="nil"/>
          <w:right w:val="nil"/>
          <w:between w:val="nil"/>
        </w:pBdr>
        <w:ind w:left="964" w:firstLine="480"/>
        <w:rPr>
          <w:rFonts w:ascii="標楷體" w:eastAsia="標楷體" w:hAnsi="標楷體" w:cs="BiauKai"/>
          <w:color w:val="000000"/>
        </w:rPr>
      </w:pPr>
      <w:r w:rsidRPr="005A0CEF">
        <w:rPr>
          <w:rFonts w:ascii="標楷體" w:eastAsia="標楷體" w:hAnsi="標楷體" w:cs="BiauKai"/>
          <w:color w:val="000000"/>
        </w:rPr>
        <w:t>徵件截止：2019年6月14日（星期五）17:00</w:t>
      </w:r>
    </w:p>
    <w:p w14:paraId="2C9B3E27" w14:textId="77777777" w:rsidR="00B55CE6" w:rsidRPr="005A0CEF" w:rsidRDefault="00B635F5">
      <w:pPr>
        <w:numPr>
          <w:ilvl w:val="1"/>
          <w:numId w:val="4"/>
        </w:numPr>
        <w:pBdr>
          <w:top w:val="nil"/>
          <w:left w:val="nil"/>
          <w:bottom w:val="nil"/>
          <w:right w:val="nil"/>
          <w:between w:val="nil"/>
        </w:pBdr>
        <w:ind w:left="964" w:firstLine="480"/>
        <w:rPr>
          <w:rFonts w:ascii="標楷體" w:eastAsia="標楷體" w:hAnsi="標楷體" w:cs="BiauKai"/>
          <w:color w:val="000000"/>
        </w:rPr>
      </w:pPr>
      <w:r w:rsidRPr="005A0CEF">
        <w:rPr>
          <w:rFonts w:ascii="標楷體" w:eastAsia="標楷體" w:hAnsi="標楷體" w:cs="BiauKai"/>
          <w:color w:val="000000"/>
        </w:rPr>
        <w:t>結果公布：2019年6月30日前。（依實際評審情況決定）</w:t>
      </w:r>
    </w:p>
    <w:p w14:paraId="5AAC18B0" w14:textId="77777777" w:rsidR="00B55CE6" w:rsidRPr="005A0CEF" w:rsidRDefault="00B635F5">
      <w:pPr>
        <w:numPr>
          <w:ilvl w:val="1"/>
          <w:numId w:val="4"/>
        </w:numPr>
        <w:pBdr>
          <w:top w:val="nil"/>
          <w:left w:val="nil"/>
          <w:bottom w:val="nil"/>
          <w:right w:val="nil"/>
          <w:between w:val="nil"/>
        </w:pBdr>
        <w:ind w:left="964" w:firstLine="480"/>
        <w:rPr>
          <w:rFonts w:ascii="標楷體" w:eastAsia="標楷體" w:hAnsi="標楷體" w:cs="BiauKai"/>
          <w:color w:val="000000"/>
        </w:rPr>
      </w:pPr>
      <w:r w:rsidRPr="005A0CEF">
        <w:rPr>
          <w:rFonts w:ascii="標楷體" w:eastAsia="標楷體" w:hAnsi="標楷體" w:cs="BiauKai"/>
          <w:color w:val="000000"/>
        </w:rPr>
        <w:t>駐村創作論壇：2019年8月1日-9月30日</w:t>
      </w:r>
    </w:p>
    <w:p w14:paraId="173BEC76" w14:textId="77777777" w:rsidR="00B55CE6" w:rsidRPr="005A0CEF" w:rsidRDefault="00B635F5">
      <w:pPr>
        <w:numPr>
          <w:ilvl w:val="1"/>
          <w:numId w:val="4"/>
        </w:numPr>
        <w:pBdr>
          <w:top w:val="nil"/>
          <w:left w:val="nil"/>
          <w:bottom w:val="nil"/>
          <w:right w:val="nil"/>
          <w:between w:val="nil"/>
        </w:pBdr>
        <w:ind w:left="964" w:firstLine="480"/>
        <w:rPr>
          <w:rFonts w:ascii="標楷體" w:eastAsia="標楷體" w:hAnsi="標楷體" w:cs="BiauKai"/>
          <w:color w:val="000000"/>
        </w:rPr>
      </w:pPr>
      <w:r w:rsidRPr="005A0CEF">
        <w:rPr>
          <w:rFonts w:ascii="標楷體" w:eastAsia="標楷體" w:hAnsi="標楷體" w:cs="BiauKai"/>
          <w:color w:val="000000"/>
        </w:rPr>
        <w:t>駐村創作：2020年4月1日- 6月1日</w:t>
      </w:r>
    </w:p>
    <w:p w14:paraId="70EB1A25" w14:textId="23576775" w:rsidR="00B55CE6" w:rsidRPr="005A0CEF" w:rsidRDefault="00B635F5">
      <w:pPr>
        <w:numPr>
          <w:ilvl w:val="1"/>
          <w:numId w:val="4"/>
        </w:numPr>
        <w:pBdr>
          <w:top w:val="nil"/>
          <w:left w:val="nil"/>
          <w:bottom w:val="nil"/>
          <w:right w:val="nil"/>
          <w:between w:val="nil"/>
        </w:pBdr>
        <w:ind w:left="958" w:firstLine="480"/>
        <w:rPr>
          <w:rFonts w:ascii="標楷體" w:eastAsia="標楷體" w:hAnsi="標楷體" w:cs="BiauKai"/>
          <w:color w:val="000000"/>
          <w:shd w:val="clear" w:color="auto" w:fill="C2D69B"/>
        </w:rPr>
      </w:pPr>
      <w:r w:rsidRPr="005A0CEF">
        <w:rPr>
          <w:rFonts w:ascii="標楷體" w:eastAsia="標楷體" w:hAnsi="標楷體" w:cs="BiauKai"/>
          <w:color w:val="000000"/>
        </w:rPr>
        <w:t>作品展覽期日：</w:t>
      </w:r>
      <w:r w:rsidR="00A67FC2">
        <w:rPr>
          <w:rFonts w:ascii="標楷體" w:eastAsia="標楷體" w:hAnsi="標楷體" w:cs="BiauKai" w:hint="eastAsia"/>
          <w:color w:val="000000"/>
        </w:rPr>
        <w:t>自</w:t>
      </w:r>
      <w:r w:rsidRPr="005A0CEF">
        <w:rPr>
          <w:rFonts w:ascii="標楷體" w:eastAsia="標楷體" w:hAnsi="標楷體" w:cs="BiauKai"/>
          <w:color w:val="000000"/>
        </w:rPr>
        <w:t>2020年6月起</w:t>
      </w:r>
    </w:p>
    <w:p w14:paraId="0656EEE3" w14:textId="6B28C5D9" w:rsidR="00B55CE6" w:rsidRDefault="00B55CE6" w:rsidP="00944A67">
      <w:pPr>
        <w:widowControl/>
        <w:pBdr>
          <w:top w:val="nil"/>
          <w:left w:val="nil"/>
          <w:bottom w:val="nil"/>
          <w:right w:val="nil"/>
          <w:between w:val="nil"/>
        </w:pBdr>
        <w:ind w:firstLineChars="0" w:firstLine="0"/>
        <w:rPr>
          <w:rFonts w:ascii="標楷體" w:eastAsia="標楷體" w:hAnsi="標楷體" w:cs="BiauKai"/>
          <w:color w:val="000000"/>
          <w:sz w:val="30"/>
          <w:szCs w:val="30"/>
        </w:rPr>
      </w:pPr>
    </w:p>
    <w:p w14:paraId="163B0793" w14:textId="77777777" w:rsidR="00A67FC2" w:rsidRPr="005A0CEF" w:rsidRDefault="00A67FC2" w:rsidP="00944A67">
      <w:pPr>
        <w:widowControl/>
        <w:pBdr>
          <w:top w:val="nil"/>
          <w:left w:val="nil"/>
          <w:bottom w:val="nil"/>
          <w:right w:val="nil"/>
          <w:between w:val="nil"/>
        </w:pBdr>
        <w:ind w:firstLineChars="0" w:firstLine="0"/>
        <w:rPr>
          <w:rFonts w:ascii="標楷體" w:eastAsia="標楷體" w:hAnsi="標楷體" w:cs="BiauKai"/>
          <w:color w:val="000000"/>
          <w:sz w:val="30"/>
          <w:szCs w:val="30"/>
        </w:rPr>
      </w:pPr>
    </w:p>
    <w:p w14:paraId="50172E3D" w14:textId="77777777" w:rsidR="00B55CE6" w:rsidRPr="005A0CEF" w:rsidRDefault="00B635F5">
      <w:pPr>
        <w:widowControl/>
        <w:pBdr>
          <w:top w:val="nil"/>
          <w:left w:val="nil"/>
          <w:bottom w:val="nil"/>
          <w:right w:val="nil"/>
          <w:between w:val="nil"/>
        </w:pBdr>
        <w:ind w:left="958" w:firstLine="600"/>
        <w:rPr>
          <w:rFonts w:ascii="標楷體" w:eastAsia="標楷體" w:hAnsi="標楷體" w:cs="BiauKai"/>
          <w:color w:val="000000"/>
          <w:sz w:val="30"/>
          <w:szCs w:val="30"/>
        </w:rPr>
      </w:pPr>
      <w:r w:rsidRPr="005A0CEF">
        <w:rPr>
          <w:rFonts w:ascii="標楷體" w:eastAsia="標楷體" w:hAnsi="標楷體" w:cs="BiauKai"/>
          <w:color w:val="000000"/>
          <w:sz w:val="30"/>
          <w:szCs w:val="30"/>
        </w:rPr>
        <w:lastRenderedPageBreak/>
        <w:t>東海岸大地藝術節藝術家駐地創作報名表</w:t>
      </w:r>
    </w:p>
    <w:tbl>
      <w:tblPr>
        <w:tblStyle w:val="af0"/>
        <w:tblW w:w="886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2412"/>
        <w:gridCol w:w="1843"/>
        <w:gridCol w:w="2551"/>
      </w:tblGrid>
      <w:tr w:rsidR="00B55CE6" w:rsidRPr="005A0CEF" w14:paraId="14F584BF" w14:textId="77777777">
        <w:trPr>
          <w:trHeight w:val="760"/>
        </w:trPr>
        <w:tc>
          <w:tcPr>
            <w:tcW w:w="2055" w:type="dxa"/>
          </w:tcPr>
          <w:p w14:paraId="2455C7B5"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作品名稱（暫訂）</w:t>
            </w:r>
          </w:p>
        </w:tc>
        <w:tc>
          <w:tcPr>
            <w:tcW w:w="2412" w:type="dxa"/>
          </w:tcPr>
          <w:p w14:paraId="09DB33AA" w14:textId="77777777" w:rsidR="00B55CE6" w:rsidRPr="005A0CEF" w:rsidRDefault="00B55CE6">
            <w:pPr>
              <w:spacing w:line="360" w:lineRule="auto"/>
              <w:ind w:firstLine="480"/>
              <w:rPr>
                <w:rFonts w:ascii="標楷體" w:eastAsia="標楷體" w:hAnsi="標楷體" w:cs="BiauKai"/>
              </w:rPr>
            </w:pPr>
          </w:p>
        </w:tc>
        <w:tc>
          <w:tcPr>
            <w:tcW w:w="1843" w:type="dxa"/>
          </w:tcPr>
          <w:p w14:paraId="3959AA1E"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創作者/團隊名</w:t>
            </w:r>
          </w:p>
        </w:tc>
        <w:tc>
          <w:tcPr>
            <w:tcW w:w="2551" w:type="dxa"/>
          </w:tcPr>
          <w:p w14:paraId="3FE024EE" w14:textId="77777777" w:rsidR="00B55CE6" w:rsidRPr="005A0CEF" w:rsidRDefault="00B55CE6">
            <w:pPr>
              <w:spacing w:line="360" w:lineRule="auto"/>
              <w:ind w:firstLine="480"/>
              <w:rPr>
                <w:rFonts w:ascii="標楷體" w:eastAsia="標楷體" w:hAnsi="標楷體" w:cs="BiauKai"/>
              </w:rPr>
            </w:pPr>
          </w:p>
        </w:tc>
      </w:tr>
      <w:tr w:rsidR="00B55CE6" w:rsidRPr="005A0CEF" w14:paraId="61A649B5" w14:textId="77777777">
        <w:tc>
          <w:tcPr>
            <w:tcW w:w="2055" w:type="dxa"/>
          </w:tcPr>
          <w:p w14:paraId="29F25566"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聯絡人</w:t>
            </w:r>
          </w:p>
        </w:tc>
        <w:tc>
          <w:tcPr>
            <w:tcW w:w="2412" w:type="dxa"/>
          </w:tcPr>
          <w:p w14:paraId="50C304DE" w14:textId="77777777" w:rsidR="00B55CE6" w:rsidRPr="005A0CEF" w:rsidRDefault="00B55CE6">
            <w:pPr>
              <w:spacing w:line="360" w:lineRule="auto"/>
              <w:ind w:firstLine="480"/>
              <w:rPr>
                <w:rFonts w:ascii="標楷體" w:eastAsia="標楷體" w:hAnsi="標楷體" w:cs="BiauKai"/>
              </w:rPr>
            </w:pPr>
          </w:p>
        </w:tc>
        <w:tc>
          <w:tcPr>
            <w:tcW w:w="1843" w:type="dxa"/>
          </w:tcPr>
          <w:p w14:paraId="649E982E"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聯絡電話</w:t>
            </w:r>
          </w:p>
        </w:tc>
        <w:tc>
          <w:tcPr>
            <w:tcW w:w="2551" w:type="dxa"/>
          </w:tcPr>
          <w:p w14:paraId="33410D41" w14:textId="77777777" w:rsidR="00B55CE6" w:rsidRPr="005A0CEF" w:rsidRDefault="00B55CE6">
            <w:pPr>
              <w:spacing w:line="360" w:lineRule="auto"/>
              <w:ind w:firstLine="480"/>
              <w:rPr>
                <w:rFonts w:ascii="標楷體" w:eastAsia="標楷體" w:hAnsi="標楷體" w:cs="BiauKai"/>
              </w:rPr>
            </w:pPr>
          </w:p>
        </w:tc>
      </w:tr>
      <w:tr w:rsidR="00B55CE6" w:rsidRPr="005A0CEF" w14:paraId="164E1AD2" w14:textId="77777777">
        <w:tc>
          <w:tcPr>
            <w:tcW w:w="2055" w:type="dxa"/>
          </w:tcPr>
          <w:p w14:paraId="43668F74"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聯絡地址</w:t>
            </w:r>
          </w:p>
        </w:tc>
        <w:tc>
          <w:tcPr>
            <w:tcW w:w="2412" w:type="dxa"/>
          </w:tcPr>
          <w:p w14:paraId="509A21CB" w14:textId="77777777" w:rsidR="00B55CE6" w:rsidRPr="005A0CEF" w:rsidRDefault="00B55CE6">
            <w:pPr>
              <w:spacing w:line="360" w:lineRule="auto"/>
              <w:ind w:firstLine="480"/>
              <w:rPr>
                <w:rFonts w:ascii="標楷體" w:eastAsia="標楷體" w:hAnsi="標楷體" w:cs="BiauKai"/>
              </w:rPr>
            </w:pPr>
          </w:p>
        </w:tc>
        <w:tc>
          <w:tcPr>
            <w:tcW w:w="1843" w:type="dxa"/>
          </w:tcPr>
          <w:p w14:paraId="440F3B9E"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e-mail</w:t>
            </w:r>
          </w:p>
        </w:tc>
        <w:tc>
          <w:tcPr>
            <w:tcW w:w="2551" w:type="dxa"/>
          </w:tcPr>
          <w:p w14:paraId="176EF232" w14:textId="77777777" w:rsidR="00B55CE6" w:rsidRPr="005A0CEF" w:rsidRDefault="00B55CE6">
            <w:pPr>
              <w:spacing w:line="360" w:lineRule="auto"/>
              <w:ind w:firstLine="480"/>
              <w:rPr>
                <w:rFonts w:ascii="標楷體" w:eastAsia="標楷體" w:hAnsi="標楷體" w:cs="BiauKai"/>
              </w:rPr>
            </w:pPr>
          </w:p>
        </w:tc>
      </w:tr>
      <w:tr w:rsidR="00B55CE6" w:rsidRPr="005A0CEF" w14:paraId="310B1BDD" w14:textId="77777777">
        <w:tc>
          <w:tcPr>
            <w:tcW w:w="2055" w:type="dxa"/>
          </w:tcPr>
          <w:p w14:paraId="4D6795AC"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期望創作點1</w:t>
            </w:r>
          </w:p>
        </w:tc>
        <w:tc>
          <w:tcPr>
            <w:tcW w:w="2412" w:type="dxa"/>
          </w:tcPr>
          <w:p w14:paraId="19E5C7D8" w14:textId="77777777" w:rsidR="00B55CE6" w:rsidRPr="005A0CEF" w:rsidRDefault="00B55CE6">
            <w:pPr>
              <w:spacing w:line="360" w:lineRule="auto"/>
              <w:ind w:firstLine="480"/>
              <w:rPr>
                <w:rFonts w:ascii="標楷體" w:eastAsia="標楷體" w:hAnsi="標楷體" w:cs="BiauKai"/>
              </w:rPr>
            </w:pPr>
          </w:p>
        </w:tc>
        <w:tc>
          <w:tcPr>
            <w:tcW w:w="1843" w:type="dxa"/>
          </w:tcPr>
          <w:p w14:paraId="1F307393"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期望創作點2</w:t>
            </w:r>
          </w:p>
        </w:tc>
        <w:tc>
          <w:tcPr>
            <w:tcW w:w="2551" w:type="dxa"/>
          </w:tcPr>
          <w:p w14:paraId="20CE9A88" w14:textId="77777777" w:rsidR="00B55CE6" w:rsidRPr="005A0CEF" w:rsidRDefault="00B55CE6">
            <w:pPr>
              <w:spacing w:line="360" w:lineRule="auto"/>
              <w:ind w:firstLine="480"/>
              <w:rPr>
                <w:rFonts w:ascii="標楷體" w:eastAsia="標楷體" w:hAnsi="標楷體" w:cs="BiauKai"/>
              </w:rPr>
            </w:pPr>
          </w:p>
        </w:tc>
      </w:tr>
      <w:tr w:rsidR="00B55CE6" w:rsidRPr="005A0CEF" w14:paraId="2C348625" w14:textId="77777777">
        <w:trPr>
          <w:trHeight w:val="4580"/>
        </w:trPr>
        <w:tc>
          <w:tcPr>
            <w:tcW w:w="2055" w:type="dxa"/>
          </w:tcPr>
          <w:p w14:paraId="1238B991"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繳交資料</w:t>
            </w:r>
          </w:p>
        </w:tc>
        <w:tc>
          <w:tcPr>
            <w:tcW w:w="6806" w:type="dxa"/>
            <w:gridSpan w:val="3"/>
          </w:tcPr>
          <w:p w14:paraId="25339FB5"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□報名表。</w:t>
            </w:r>
          </w:p>
          <w:p w14:paraId="4882A6CA"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□相關個人履歷及作品(含圖文說明)。</w:t>
            </w:r>
          </w:p>
          <w:p w14:paraId="57456A86"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□駐村計畫書（含作品理念、設計尺寸、材料工法、執行方式及進度；設計圖說必須包含作品與設置基地合成圖）。</w:t>
            </w:r>
          </w:p>
          <w:p w14:paraId="1D147A09"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□經費計畫（含設計費、創作費、人事費、材料費、工具、作品運送、食宿等上限新台幣30萬元整，保險稅金自理）。</w:t>
            </w:r>
          </w:p>
          <w:p w14:paraId="359A7F91"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□其他﹍﹍﹍﹍﹍。請自行打字列印成冊，張數不限。</w:t>
            </w:r>
          </w:p>
          <w:p w14:paraId="031C9E6B"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□以上文件一式8份</w:t>
            </w:r>
          </w:p>
          <w:p w14:paraId="7BF61FF2" w14:textId="77777777" w:rsidR="00B55CE6" w:rsidRPr="005A0CEF" w:rsidRDefault="00B635F5">
            <w:pPr>
              <w:ind w:firstLine="480"/>
              <w:rPr>
                <w:rFonts w:ascii="標楷體" w:eastAsia="標楷體" w:hAnsi="標楷體" w:cs="BiauKai"/>
              </w:rPr>
            </w:pPr>
            <w:r w:rsidRPr="005A0CEF">
              <w:rPr>
                <w:rFonts w:ascii="標楷體" w:eastAsia="標楷體" w:hAnsi="標楷體" w:cs="BiauKai"/>
              </w:rPr>
              <w:t>□以上文件電子檔光碟一份</w:t>
            </w:r>
          </w:p>
        </w:tc>
      </w:tr>
      <w:tr w:rsidR="00B55CE6" w:rsidRPr="005A0CEF" w14:paraId="1DECCBA6" w14:textId="77777777">
        <w:trPr>
          <w:trHeight w:val="3380"/>
        </w:trPr>
        <w:tc>
          <w:tcPr>
            <w:tcW w:w="8861" w:type="dxa"/>
            <w:gridSpan w:val="4"/>
          </w:tcPr>
          <w:p w14:paraId="760B1454"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 xml:space="preserve">       茲保證遵守東海岸大地藝術節藝術家駐地創作徵件簡章之各項規定，同時證明提送相關資料皆正確無誤。</w:t>
            </w:r>
          </w:p>
          <w:p w14:paraId="2217C105"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此致   交通部觀光局東部海岸國家風景區管理處</w:t>
            </w:r>
          </w:p>
          <w:p w14:paraId="0454A2E1"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 xml:space="preserve">                                        簽名：</w:t>
            </w:r>
            <w:r w:rsidRPr="005A0CEF">
              <w:rPr>
                <w:rFonts w:ascii="標楷體" w:eastAsia="標楷體" w:hAnsi="標楷體" w:cs="BiauKai"/>
                <w:u w:val="single"/>
              </w:rPr>
              <w:t xml:space="preserve">                          </w:t>
            </w:r>
            <w:r w:rsidRPr="005A0CEF">
              <w:rPr>
                <w:rFonts w:ascii="標楷體" w:eastAsia="標楷體" w:hAnsi="標楷體" w:cs="BiauKai"/>
              </w:rPr>
              <w:t xml:space="preserve">    </w:t>
            </w:r>
          </w:p>
          <w:p w14:paraId="3DF93ED8" w14:textId="77777777" w:rsidR="00B55CE6" w:rsidRPr="005A0CEF" w:rsidRDefault="00B635F5">
            <w:pPr>
              <w:spacing w:line="360" w:lineRule="auto"/>
              <w:ind w:firstLine="480"/>
              <w:rPr>
                <w:rFonts w:ascii="標楷體" w:eastAsia="標楷體" w:hAnsi="標楷體" w:cs="BiauKai"/>
              </w:rPr>
            </w:pPr>
            <w:r w:rsidRPr="005A0CEF">
              <w:rPr>
                <w:rFonts w:ascii="標楷體" w:eastAsia="標楷體" w:hAnsi="標楷體" w:cs="BiauKai"/>
              </w:rPr>
              <w:t xml:space="preserve">   中     華      民      國   108   年         月          日</w:t>
            </w:r>
          </w:p>
        </w:tc>
      </w:tr>
    </w:tbl>
    <w:p w14:paraId="204D575A" w14:textId="77777777" w:rsidR="00B55CE6" w:rsidRPr="005A0CEF" w:rsidRDefault="00B55CE6">
      <w:pPr>
        <w:widowControl/>
        <w:ind w:firstLine="480"/>
        <w:jc w:val="center"/>
        <w:rPr>
          <w:rFonts w:ascii="標楷體" w:eastAsia="標楷體" w:hAnsi="標楷體" w:cs="BiauKai"/>
        </w:rPr>
      </w:pPr>
    </w:p>
    <w:sectPr w:rsidR="00B55CE6" w:rsidRPr="005A0CE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B3CB5" w14:textId="77777777" w:rsidR="006955A9" w:rsidRDefault="006955A9">
      <w:pPr>
        <w:ind w:firstLine="480"/>
      </w:pPr>
      <w:r>
        <w:separator/>
      </w:r>
    </w:p>
  </w:endnote>
  <w:endnote w:type="continuationSeparator" w:id="0">
    <w:p w14:paraId="7357A636" w14:textId="77777777" w:rsidR="006955A9" w:rsidRDefault="006955A9">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BiauKai">
    <w:altName w:val="Malgun Gothic Semilight"/>
    <w:charset w:val="88"/>
    <w:family w:val="auto"/>
    <w:pitch w:val="variable"/>
    <w:sig w:usb0="00000000" w:usb1="08080000" w:usb2="00000010"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A518"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309F"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EC87"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3161F" w14:textId="77777777" w:rsidR="006955A9" w:rsidRDefault="006955A9">
      <w:pPr>
        <w:ind w:firstLine="480"/>
      </w:pPr>
      <w:r>
        <w:separator/>
      </w:r>
    </w:p>
  </w:footnote>
  <w:footnote w:type="continuationSeparator" w:id="0">
    <w:p w14:paraId="5CC01A1D" w14:textId="77777777" w:rsidR="006955A9" w:rsidRDefault="006955A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58AD"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DA70"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624FE" w14:textId="77777777" w:rsidR="00B55CE6" w:rsidRDefault="00B55CE6">
    <w:pPr>
      <w:pBdr>
        <w:top w:val="nil"/>
        <w:left w:val="nil"/>
        <w:bottom w:val="nil"/>
        <w:right w:val="nil"/>
        <w:between w:val="nil"/>
      </w:pBdr>
      <w:tabs>
        <w:tab w:val="center" w:pos="4153"/>
        <w:tab w:val="right" w:pos="8306"/>
      </w:tabs>
      <w:ind w:firstLine="400"/>
      <w:rPr>
        <w:rFonts w:eastAsia="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9102F"/>
    <w:multiLevelType w:val="multilevel"/>
    <w:tmpl w:val="117C2368"/>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rPr>
        <w:b w:val="0"/>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CD76F66"/>
    <w:multiLevelType w:val="multilevel"/>
    <w:tmpl w:val="C546BA96"/>
    <w:lvl w:ilvl="0">
      <w:start w:val="1"/>
      <w:numFmt w:val="bullet"/>
      <w:lvlText w:val="■"/>
      <w:lvlJc w:val="left"/>
      <w:pPr>
        <w:ind w:left="1831" w:hanging="360"/>
      </w:pPr>
      <w:rPr>
        <w:rFonts w:ascii="Noto Sans Symbols" w:eastAsia="Noto Sans Symbols" w:hAnsi="Noto Sans Symbols" w:cs="Noto Sans Symbols"/>
      </w:rPr>
    </w:lvl>
    <w:lvl w:ilvl="1">
      <w:start w:val="1"/>
      <w:numFmt w:val="bullet"/>
      <w:lvlText w:val="■"/>
      <w:lvlJc w:val="left"/>
      <w:pPr>
        <w:ind w:left="2431" w:hanging="480"/>
      </w:pPr>
      <w:rPr>
        <w:rFonts w:ascii="Noto Sans Symbols" w:eastAsia="Noto Sans Symbols" w:hAnsi="Noto Sans Symbols" w:cs="Noto Sans Symbols"/>
      </w:rPr>
    </w:lvl>
    <w:lvl w:ilvl="2">
      <w:start w:val="1"/>
      <w:numFmt w:val="bullet"/>
      <w:lvlText w:val="◆"/>
      <w:lvlJc w:val="left"/>
      <w:pPr>
        <w:ind w:left="2911" w:hanging="480"/>
      </w:pPr>
      <w:rPr>
        <w:rFonts w:ascii="Noto Sans Symbols" w:eastAsia="Noto Sans Symbols" w:hAnsi="Noto Sans Symbols" w:cs="Noto Sans Symbols"/>
      </w:rPr>
    </w:lvl>
    <w:lvl w:ilvl="3">
      <w:start w:val="1"/>
      <w:numFmt w:val="bullet"/>
      <w:lvlText w:val="●"/>
      <w:lvlJc w:val="left"/>
      <w:pPr>
        <w:ind w:left="3391" w:hanging="480"/>
      </w:pPr>
      <w:rPr>
        <w:rFonts w:ascii="Noto Sans Symbols" w:eastAsia="Noto Sans Symbols" w:hAnsi="Noto Sans Symbols" w:cs="Noto Sans Symbols"/>
      </w:rPr>
    </w:lvl>
    <w:lvl w:ilvl="4">
      <w:start w:val="1"/>
      <w:numFmt w:val="bullet"/>
      <w:lvlText w:val="■"/>
      <w:lvlJc w:val="left"/>
      <w:pPr>
        <w:ind w:left="3871" w:hanging="480"/>
      </w:pPr>
      <w:rPr>
        <w:rFonts w:ascii="Noto Sans Symbols" w:eastAsia="Noto Sans Symbols" w:hAnsi="Noto Sans Symbols" w:cs="Noto Sans Symbols"/>
      </w:rPr>
    </w:lvl>
    <w:lvl w:ilvl="5">
      <w:start w:val="1"/>
      <w:numFmt w:val="bullet"/>
      <w:lvlText w:val="◆"/>
      <w:lvlJc w:val="left"/>
      <w:pPr>
        <w:ind w:left="4351" w:hanging="480"/>
      </w:pPr>
      <w:rPr>
        <w:rFonts w:ascii="Noto Sans Symbols" w:eastAsia="Noto Sans Symbols" w:hAnsi="Noto Sans Symbols" w:cs="Noto Sans Symbols"/>
      </w:rPr>
    </w:lvl>
    <w:lvl w:ilvl="6">
      <w:start w:val="1"/>
      <w:numFmt w:val="bullet"/>
      <w:lvlText w:val="●"/>
      <w:lvlJc w:val="left"/>
      <w:pPr>
        <w:ind w:left="4831" w:hanging="480"/>
      </w:pPr>
      <w:rPr>
        <w:rFonts w:ascii="Noto Sans Symbols" w:eastAsia="Noto Sans Symbols" w:hAnsi="Noto Sans Symbols" w:cs="Noto Sans Symbols"/>
      </w:rPr>
    </w:lvl>
    <w:lvl w:ilvl="7">
      <w:start w:val="1"/>
      <w:numFmt w:val="bullet"/>
      <w:lvlText w:val="■"/>
      <w:lvlJc w:val="left"/>
      <w:pPr>
        <w:ind w:left="5311" w:hanging="480"/>
      </w:pPr>
      <w:rPr>
        <w:rFonts w:ascii="Noto Sans Symbols" w:eastAsia="Noto Sans Symbols" w:hAnsi="Noto Sans Symbols" w:cs="Noto Sans Symbols"/>
      </w:rPr>
    </w:lvl>
    <w:lvl w:ilvl="8">
      <w:start w:val="1"/>
      <w:numFmt w:val="bullet"/>
      <w:lvlText w:val="◆"/>
      <w:lvlJc w:val="left"/>
      <w:pPr>
        <w:ind w:left="5791" w:hanging="480"/>
      </w:pPr>
      <w:rPr>
        <w:rFonts w:ascii="Noto Sans Symbols" w:eastAsia="Noto Sans Symbols" w:hAnsi="Noto Sans Symbols" w:cs="Noto Sans Symbols"/>
      </w:rPr>
    </w:lvl>
  </w:abstractNum>
  <w:abstractNum w:abstractNumId="2" w15:restartNumberingAfterBreak="0">
    <w:nsid w:val="51975130"/>
    <w:multiLevelType w:val="multilevel"/>
    <w:tmpl w:val="CC08C9BA"/>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5AA818F1"/>
    <w:multiLevelType w:val="multilevel"/>
    <w:tmpl w:val="00A8A980"/>
    <w:lvl w:ilvl="0">
      <w:start w:val="1"/>
      <w:numFmt w:val="decimal"/>
      <w:lvlText w:val="%1."/>
      <w:lvlJc w:val="left"/>
      <w:pPr>
        <w:ind w:left="1951" w:hanging="480"/>
      </w:pPr>
    </w:lvl>
    <w:lvl w:ilvl="1">
      <w:start w:val="1"/>
      <w:numFmt w:val="decimal"/>
      <w:lvlText w:val="%2、"/>
      <w:lvlJc w:val="left"/>
      <w:pPr>
        <w:ind w:left="2431" w:hanging="480"/>
      </w:pPr>
      <w:rPr>
        <w:rFonts w:ascii="新細明體" w:eastAsia="新細明體" w:hAnsi="新細明體" w:cs="新細明體"/>
      </w:rPr>
    </w:lvl>
    <w:lvl w:ilvl="2">
      <w:start w:val="1"/>
      <w:numFmt w:val="lowerRoman"/>
      <w:lvlText w:val="%3."/>
      <w:lvlJc w:val="right"/>
      <w:pPr>
        <w:ind w:left="2911" w:hanging="480"/>
      </w:pPr>
    </w:lvl>
    <w:lvl w:ilvl="3">
      <w:start w:val="1"/>
      <w:numFmt w:val="decimal"/>
      <w:lvlText w:val="%4."/>
      <w:lvlJc w:val="left"/>
      <w:pPr>
        <w:ind w:left="3391" w:hanging="480"/>
      </w:pPr>
    </w:lvl>
    <w:lvl w:ilvl="4">
      <w:start w:val="1"/>
      <w:numFmt w:val="decimal"/>
      <w:lvlText w:val="%5、"/>
      <w:lvlJc w:val="left"/>
      <w:pPr>
        <w:ind w:left="3871" w:hanging="480"/>
      </w:pPr>
      <w:rPr>
        <w:rFonts w:ascii="新細明體" w:eastAsia="新細明體" w:hAnsi="新細明體" w:cs="新細明體"/>
      </w:rPr>
    </w:lvl>
    <w:lvl w:ilvl="5">
      <w:start w:val="1"/>
      <w:numFmt w:val="lowerRoman"/>
      <w:lvlText w:val="%6."/>
      <w:lvlJc w:val="right"/>
      <w:pPr>
        <w:ind w:left="4351" w:hanging="480"/>
      </w:pPr>
    </w:lvl>
    <w:lvl w:ilvl="6">
      <w:start w:val="1"/>
      <w:numFmt w:val="decimal"/>
      <w:lvlText w:val="%7."/>
      <w:lvlJc w:val="left"/>
      <w:pPr>
        <w:ind w:left="4831" w:hanging="480"/>
      </w:pPr>
    </w:lvl>
    <w:lvl w:ilvl="7">
      <w:start w:val="1"/>
      <w:numFmt w:val="decimal"/>
      <w:lvlText w:val="%8、"/>
      <w:lvlJc w:val="left"/>
      <w:pPr>
        <w:ind w:left="5311" w:hanging="480"/>
      </w:pPr>
      <w:rPr>
        <w:rFonts w:ascii="新細明體" w:eastAsia="新細明體" w:hAnsi="新細明體" w:cs="新細明體"/>
      </w:rPr>
    </w:lvl>
    <w:lvl w:ilvl="8">
      <w:start w:val="1"/>
      <w:numFmt w:val="lowerRoman"/>
      <w:lvlText w:val="%9."/>
      <w:lvlJc w:val="right"/>
      <w:pPr>
        <w:ind w:left="5791" w:hanging="480"/>
      </w:pPr>
    </w:lvl>
  </w:abstractNum>
  <w:abstractNum w:abstractNumId="4" w15:restartNumberingAfterBreak="0">
    <w:nsid w:val="722966DE"/>
    <w:multiLevelType w:val="multilevel"/>
    <w:tmpl w:val="399EB4EE"/>
    <w:lvl w:ilvl="0">
      <w:start w:val="1"/>
      <w:numFmt w:val="decimal"/>
      <w:lvlText w:val="%1."/>
      <w:lvlJc w:val="left"/>
      <w:pPr>
        <w:ind w:left="480" w:hanging="480"/>
      </w:p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5" w15:restartNumberingAfterBreak="0">
    <w:nsid w:val="7E9A2FF5"/>
    <w:multiLevelType w:val="multilevel"/>
    <w:tmpl w:val="1BFCECE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CE6"/>
    <w:rsid w:val="001144EC"/>
    <w:rsid w:val="001947B8"/>
    <w:rsid w:val="005A0CEF"/>
    <w:rsid w:val="006955A9"/>
    <w:rsid w:val="00944A67"/>
    <w:rsid w:val="00A67FC2"/>
    <w:rsid w:val="00B55CE6"/>
    <w:rsid w:val="00B63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4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spacing w:before="120" w:after="120"/>
        <w:ind w:firstLin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658"/>
    <w:pPr>
      <w:spacing w:beforeLines="50" w:afterLines="50"/>
      <w:ind w:firstLineChars="200"/>
    </w:pPr>
    <w:rPr>
      <w:rFonts w:eastAsia="新細明體"/>
    </w:rPr>
  </w:style>
  <w:style w:type="paragraph" w:styleId="1">
    <w:name w:val="heading 1"/>
    <w:basedOn w:val="a"/>
    <w:next w:val="a"/>
    <w:pPr>
      <w:keepNext/>
      <w:keepLines/>
      <w:spacing w:before="48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160658"/>
    <w:pPr>
      <w:spacing w:beforeLines="0" w:before="240" w:afterLines="0" w:after="60"/>
      <w:ind w:firstLineChars="0" w:firstLine="0"/>
      <w:jc w:val="center"/>
      <w:outlineLvl w:val="0"/>
    </w:pPr>
    <w:rPr>
      <w:rFonts w:ascii="Cambria" w:hAnsi="Cambria"/>
      <w:b/>
      <w:bCs/>
      <w:sz w:val="32"/>
      <w:szCs w:val="32"/>
    </w:rPr>
  </w:style>
  <w:style w:type="paragraph" w:styleId="a5">
    <w:name w:val="List Paragraph"/>
    <w:uiPriority w:val="34"/>
    <w:qFormat/>
    <w:rsid w:val="00160658"/>
    <w:rPr>
      <w:rFonts w:eastAsia="標楷體"/>
    </w:rPr>
  </w:style>
  <w:style w:type="character" w:customStyle="1" w:styleId="a4">
    <w:name w:val="標題 字元"/>
    <w:basedOn w:val="a0"/>
    <w:link w:val="a3"/>
    <w:rsid w:val="00160658"/>
    <w:rPr>
      <w:rFonts w:ascii="Cambria" w:eastAsia="新細明體" w:hAnsi="Cambria" w:cs="Times New Roman"/>
      <w:b/>
      <w:bCs/>
      <w:sz w:val="32"/>
      <w:szCs w:val="32"/>
    </w:rPr>
  </w:style>
  <w:style w:type="character" w:styleId="a6">
    <w:name w:val="Hyperlink"/>
    <w:uiPriority w:val="99"/>
    <w:semiHidden/>
    <w:rsid w:val="00160658"/>
    <w:rPr>
      <w:rFonts w:cs="Times New Roman"/>
      <w:color w:val="0000FF"/>
      <w:u w:val="single"/>
    </w:rPr>
  </w:style>
  <w:style w:type="paragraph" w:styleId="a7">
    <w:name w:val="Body Text"/>
    <w:basedOn w:val="a"/>
    <w:link w:val="a8"/>
    <w:uiPriority w:val="99"/>
    <w:rsid w:val="00160658"/>
    <w:pPr>
      <w:spacing w:beforeLines="0" w:afterLines="0"/>
      <w:ind w:firstLineChars="0" w:firstLine="0"/>
    </w:pPr>
  </w:style>
  <w:style w:type="character" w:customStyle="1" w:styleId="a8">
    <w:name w:val="本文 字元"/>
    <w:basedOn w:val="a0"/>
    <w:link w:val="a7"/>
    <w:uiPriority w:val="99"/>
    <w:rsid w:val="00160658"/>
    <w:rPr>
      <w:rFonts w:ascii="Times New Roman" w:eastAsia="新細明體" w:hAnsi="Times New Roman" w:cs="Times New Roman"/>
      <w:szCs w:val="24"/>
    </w:rPr>
  </w:style>
  <w:style w:type="paragraph" w:styleId="a9">
    <w:name w:val="Balloon Text"/>
    <w:basedOn w:val="a"/>
    <w:link w:val="aa"/>
    <w:uiPriority w:val="99"/>
    <w:semiHidden/>
    <w:unhideWhenUsed/>
    <w:rsid w:val="0016065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60658"/>
    <w:rPr>
      <w:rFonts w:asciiTheme="majorHAnsi" w:eastAsiaTheme="majorEastAsia" w:hAnsiTheme="majorHAnsi" w:cstheme="majorBidi"/>
      <w:sz w:val="18"/>
      <w:szCs w:val="18"/>
    </w:rPr>
  </w:style>
  <w:style w:type="paragraph" w:styleId="ab">
    <w:name w:val="header"/>
    <w:basedOn w:val="a"/>
    <w:link w:val="ac"/>
    <w:uiPriority w:val="99"/>
    <w:unhideWhenUsed/>
    <w:rsid w:val="00D47ED0"/>
    <w:pPr>
      <w:tabs>
        <w:tab w:val="center" w:pos="4153"/>
        <w:tab w:val="right" w:pos="8306"/>
      </w:tabs>
      <w:snapToGrid w:val="0"/>
    </w:pPr>
    <w:rPr>
      <w:sz w:val="20"/>
      <w:szCs w:val="20"/>
    </w:rPr>
  </w:style>
  <w:style w:type="character" w:customStyle="1" w:styleId="ac">
    <w:name w:val="頁首 字元"/>
    <w:basedOn w:val="a0"/>
    <w:link w:val="ab"/>
    <w:uiPriority w:val="99"/>
    <w:rsid w:val="00D47ED0"/>
    <w:rPr>
      <w:rFonts w:ascii="Times New Roman" w:eastAsia="新細明體" w:hAnsi="Times New Roman" w:cs="Times New Roman"/>
      <w:sz w:val="20"/>
      <w:szCs w:val="20"/>
    </w:rPr>
  </w:style>
  <w:style w:type="paragraph" w:styleId="ad">
    <w:name w:val="footer"/>
    <w:basedOn w:val="a"/>
    <w:link w:val="ae"/>
    <w:uiPriority w:val="99"/>
    <w:unhideWhenUsed/>
    <w:rsid w:val="00D47ED0"/>
    <w:pPr>
      <w:tabs>
        <w:tab w:val="center" w:pos="4153"/>
        <w:tab w:val="right" w:pos="8306"/>
      </w:tabs>
      <w:snapToGrid w:val="0"/>
    </w:pPr>
    <w:rPr>
      <w:sz w:val="20"/>
      <w:szCs w:val="20"/>
    </w:rPr>
  </w:style>
  <w:style w:type="character" w:customStyle="1" w:styleId="ae">
    <w:name w:val="頁尾 字元"/>
    <w:basedOn w:val="a0"/>
    <w:link w:val="ad"/>
    <w:uiPriority w:val="99"/>
    <w:rsid w:val="00D47ED0"/>
    <w:rPr>
      <w:rFonts w:ascii="Times New Roman" w:eastAsia="新細明體" w:hAnsi="Times New Roman" w:cs="Times New Roman"/>
      <w:sz w:val="20"/>
      <w:szCs w:val="20"/>
    </w:rPr>
  </w:style>
  <w:style w:type="paragraph" w:customStyle="1" w:styleId="20">
    <w:name w:val="內文2"/>
    <w:basedOn w:val="a"/>
    <w:link w:val="21"/>
    <w:rsid w:val="00E77050"/>
    <w:pPr>
      <w:spacing w:beforeLines="0" w:afterLines="0" w:line="480" w:lineRule="exact"/>
      <w:ind w:leftChars="375" w:left="375" w:firstLineChars="0" w:firstLine="0"/>
      <w:jc w:val="both"/>
    </w:pPr>
    <w:rPr>
      <w:rFonts w:eastAsia="標楷體"/>
      <w:sz w:val="28"/>
      <w:szCs w:val="20"/>
    </w:rPr>
  </w:style>
  <w:style w:type="character" w:customStyle="1" w:styleId="21">
    <w:name w:val="內文2 字元"/>
    <w:basedOn w:val="a0"/>
    <w:link w:val="20"/>
    <w:locked/>
    <w:rsid w:val="00E77050"/>
    <w:rPr>
      <w:rFonts w:ascii="Times New Roman" w:eastAsia="標楷體" w:hAnsi="Times New Roman" w:cs="Times New Roman"/>
      <w:sz w:val="28"/>
      <w:szCs w:val="20"/>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clandart.t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張淑楓</dc:creator>
  <cp:lastModifiedBy>絜瑜 郭</cp:lastModifiedBy>
  <cp:revision>3</cp:revision>
  <dcterms:created xsi:type="dcterms:W3CDTF">2019-04-09T01:13:00Z</dcterms:created>
  <dcterms:modified xsi:type="dcterms:W3CDTF">2019-04-09T05:45:00Z</dcterms:modified>
</cp:coreProperties>
</file>